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2D5E" w14:textId="536723AC" w:rsidR="006B35E4" w:rsidRPr="003A05D4" w:rsidRDefault="003A0D14" w:rsidP="00827B4B">
      <w:pPr>
        <w:pStyle w:val="Title"/>
        <w:spacing w:after="160"/>
        <w:jc w:val="center"/>
        <w:rPr>
          <w:rFonts w:asciiTheme="minorHAnsi" w:hAnsiTheme="minorHAnsi" w:cstheme="minorHAnsi"/>
          <w:b/>
          <w:bCs/>
          <w:color w:val="262626" w:themeColor="text1" w:themeTint="D9"/>
          <w:sz w:val="40"/>
          <w:szCs w:val="40"/>
        </w:rPr>
      </w:pPr>
      <w:r>
        <w:rPr>
          <w:rFonts w:asciiTheme="minorHAnsi" w:hAnsiTheme="minorHAnsi" w:cstheme="minorHAnsi"/>
          <w:b/>
          <w:bCs/>
          <w:color w:val="262626" w:themeColor="text1" w:themeTint="D9"/>
          <w:sz w:val="40"/>
          <w:szCs w:val="40"/>
        </w:rPr>
        <w:t>OLGA WILSON PEER SUPPORT OFFICER AWARD</w:t>
      </w:r>
    </w:p>
    <w:p w14:paraId="5E4B4A05" w14:textId="458613FF" w:rsidR="00827B4B" w:rsidRPr="003A05D4" w:rsidRDefault="00827B4B" w:rsidP="00827B4B">
      <w:pPr>
        <w:jc w:val="center"/>
        <w:rPr>
          <w:b/>
          <w:bCs/>
          <w:color w:val="262626" w:themeColor="text1" w:themeTint="D9"/>
          <w:sz w:val="40"/>
          <w:szCs w:val="40"/>
        </w:rPr>
      </w:pPr>
      <w:r w:rsidRPr="003A05D4">
        <w:rPr>
          <w:b/>
          <w:bCs/>
          <w:color w:val="262626" w:themeColor="text1" w:themeTint="D9"/>
          <w:sz w:val="40"/>
          <w:szCs w:val="40"/>
        </w:rPr>
        <w:t>Nomination Form</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10"/>
        <w:gridCol w:w="567"/>
        <w:gridCol w:w="3119"/>
        <w:gridCol w:w="283"/>
        <w:gridCol w:w="3533"/>
      </w:tblGrid>
      <w:tr w:rsidR="005E0F7C" w:rsidRPr="005E0F7C" w14:paraId="278859F2" w14:textId="77777777" w:rsidTr="007C3CB2">
        <w:tc>
          <w:tcPr>
            <w:tcW w:w="9912" w:type="dxa"/>
            <w:gridSpan w:val="5"/>
          </w:tcPr>
          <w:p w14:paraId="5374164D" w14:textId="0BDB6D4F" w:rsidR="00D84A20" w:rsidRPr="005E0F7C" w:rsidRDefault="006B0585" w:rsidP="00C7161F">
            <w:pPr>
              <w:spacing w:before="160" w:after="160"/>
              <w:jc w:val="both"/>
              <w:rPr>
                <w:b/>
                <w:bCs/>
                <w:color w:val="262626" w:themeColor="text1" w:themeTint="D9"/>
              </w:rPr>
            </w:pPr>
            <w:r w:rsidRPr="006B0585">
              <w:rPr>
                <w:b/>
                <w:bCs/>
                <w:color w:val="262626" w:themeColor="text1" w:themeTint="D9"/>
              </w:rPr>
              <w:t>The Olga Wilson Peer Support Officer (PSO) Award recognises the contribution of PSOs who provide outstanding service and support to QFES members in times of difficulty</w:t>
            </w:r>
            <w:r>
              <w:rPr>
                <w:b/>
                <w:bCs/>
                <w:color w:val="262626" w:themeColor="text1" w:themeTint="D9"/>
              </w:rPr>
              <w:t>.</w:t>
            </w:r>
          </w:p>
        </w:tc>
      </w:tr>
      <w:tr w:rsidR="00005EFA" w:rsidRPr="005E0F7C" w14:paraId="6CE38A5B" w14:textId="77777777" w:rsidTr="006D4C31">
        <w:trPr>
          <w:trHeight w:val="391"/>
        </w:trPr>
        <w:tc>
          <w:tcPr>
            <w:tcW w:w="9912" w:type="dxa"/>
            <w:gridSpan w:val="5"/>
            <w:shd w:val="clear" w:color="auto" w:fill="D9D9D9" w:themeFill="background1" w:themeFillShade="D9"/>
            <w:vAlign w:val="center"/>
          </w:tcPr>
          <w:p w14:paraId="6CBEC048" w14:textId="073C9564" w:rsidR="00005EFA" w:rsidRPr="005E0F7C" w:rsidRDefault="00005EFA" w:rsidP="00AC0841">
            <w:pPr>
              <w:rPr>
                <w:b/>
                <w:bCs/>
                <w:color w:val="262626" w:themeColor="text1" w:themeTint="D9"/>
              </w:rPr>
            </w:pPr>
            <w:r w:rsidRPr="005E0F7C">
              <w:rPr>
                <w:b/>
                <w:bCs/>
                <w:color w:val="262626" w:themeColor="text1" w:themeTint="D9"/>
              </w:rPr>
              <w:t xml:space="preserve">PART </w:t>
            </w:r>
            <w:r w:rsidR="0007149C">
              <w:rPr>
                <w:b/>
                <w:bCs/>
                <w:color w:val="262626" w:themeColor="text1" w:themeTint="D9"/>
              </w:rPr>
              <w:t>ONE</w:t>
            </w:r>
            <w:r w:rsidRPr="005E0F7C">
              <w:rPr>
                <w:b/>
                <w:bCs/>
                <w:color w:val="262626" w:themeColor="text1" w:themeTint="D9"/>
              </w:rPr>
              <w:t xml:space="preserve"> </w:t>
            </w:r>
            <w:r w:rsidR="002C0D4D">
              <w:rPr>
                <w:b/>
                <w:bCs/>
                <w:color w:val="262626" w:themeColor="text1" w:themeTint="D9"/>
              </w:rPr>
              <w:t>–</w:t>
            </w:r>
            <w:r w:rsidRPr="005E0F7C">
              <w:rPr>
                <w:b/>
                <w:bCs/>
                <w:color w:val="262626" w:themeColor="text1" w:themeTint="D9"/>
              </w:rPr>
              <w:t xml:space="preserve"> </w:t>
            </w:r>
            <w:r w:rsidR="002C0D4D">
              <w:rPr>
                <w:b/>
                <w:bCs/>
                <w:color w:val="262626" w:themeColor="text1" w:themeTint="D9"/>
              </w:rPr>
              <w:t>NOMINEE</w:t>
            </w:r>
          </w:p>
        </w:tc>
      </w:tr>
      <w:tr w:rsidR="00DF538E" w:rsidRPr="005E0F7C" w14:paraId="108D878B" w14:textId="77777777" w:rsidTr="000741B1">
        <w:trPr>
          <w:trHeight w:val="391"/>
        </w:trPr>
        <w:tc>
          <w:tcPr>
            <w:tcW w:w="2977" w:type="dxa"/>
            <w:gridSpan w:val="2"/>
            <w:vAlign w:val="center"/>
          </w:tcPr>
          <w:p w14:paraId="37E1D164" w14:textId="3686791E" w:rsidR="00CF4D98" w:rsidRPr="005E0F7C" w:rsidRDefault="00AC0841" w:rsidP="00AC0841">
            <w:pPr>
              <w:rPr>
                <w:color w:val="262626" w:themeColor="text1" w:themeTint="D9"/>
              </w:rPr>
            </w:pPr>
            <w:r w:rsidRPr="005E0F7C">
              <w:rPr>
                <w:b/>
                <w:bCs/>
                <w:color w:val="262626" w:themeColor="text1" w:themeTint="D9"/>
              </w:rPr>
              <w:t>Title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402" w:type="dxa"/>
            <w:gridSpan w:val="2"/>
            <w:vAlign w:val="center"/>
          </w:tcPr>
          <w:p w14:paraId="6D2AC556" w14:textId="607BC853" w:rsidR="00CF4D98" w:rsidRPr="005E0F7C" w:rsidRDefault="00AC0841" w:rsidP="00AC0841">
            <w:pPr>
              <w:rPr>
                <w:color w:val="262626" w:themeColor="text1" w:themeTint="D9"/>
              </w:rPr>
            </w:pPr>
            <w:r w:rsidRPr="005E0F7C">
              <w:rPr>
                <w:b/>
                <w:bCs/>
                <w:color w:val="262626" w:themeColor="text1" w:themeTint="D9"/>
              </w:rPr>
              <w:t>Given 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vAlign w:val="center"/>
          </w:tcPr>
          <w:p w14:paraId="1CE1768C" w14:textId="10BFC70F" w:rsidR="00CF4D98" w:rsidRPr="005E0F7C" w:rsidRDefault="00AC0841" w:rsidP="00AC0841">
            <w:pPr>
              <w:rPr>
                <w:color w:val="262626" w:themeColor="text1" w:themeTint="D9"/>
              </w:rPr>
            </w:pPr>
            <w:r w:rsidRPr="005E0F7C">
              <w:rPr>
                <w:b/>
                <w:bCs/>
                <w:color w:val="262626" w:themeColor="text1" w:themeTint="D9"/>
              </w:rPr>
              <w:t>Surname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DF538E" w:rsidRPr="005E0F7C" w14:paraId="34E4A34B" w14:textId="77777777" w:rsidTr="001E4120">
        <w:trPr>
          <w:trHeight w:val="391"/>
        </w:trPr>
        <w:tc>
          <w:tcPr>
            <w:tcW w:w="2977" w:type="dxa"/>
            <w:gridSpan w:val="2"/>
            <w:vAlign w:val="center"/>
          </w:tcPr>
          <w:p w14:paraId="20959931" w14:textId="6159DA7B" w:rsidR="00CF4D98" w:rsidRPr="005E0F7C" w:rsidRDefault="00AC0841" w:rsidP="00AC0841">
            <w:pPr>
              <w:rPr>
                <w:color w:val="262626" w:themeColor="text1" w:themeTint="D9"/>
              </w:rPr>
            </w:pPr>
            <w:r w:rsidRPr="005E0F7C">
              <w:rPr>
                <w:b/>
                <w:bCs/>
                <w:color w:val="262626" w:themeColor="text1" w:themeTint="D9"/>
              </w:rPr>
              <w:t>ID</w:t>
            </w:r>
            <w:r w:rsidRPr="005E0F7C">
              <w:rPr>
                <w:color w:val="262626" w:themeColor="text1" w:themeTint="D9"/>
              </w:rPr>
              <w:t xml:space="preserve"> </w:t>
            </w:r>
            <w:r w:rsidRPr="005E0F7C">
              <w:rPr>
                <w:b/>
                <w:bCs/>
                <w:color w:val="262626" w:themeColor="text1" w:themeTint="D9"/>
              </w:rPr>
              <w:t>No</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402" w:type="dxa"/>
            <w:gridSpan w:val="2"/>
            <w:vAlign w:val="center"/>
          </w:tcPr>
          <w:p w14:paraId="2622C166" w14:textId="75B47671" w:rsidR="00CF4D98" w:rsidRPr="005E0F7C" w:rsidRDefault="00AC0841" w:rsidP="00AC0841">
            <w:pPr>
              <w:rPr>
                <w:color w:val="262626" w:themeColor="text1" w:themeTint="D9"/>
              </w:rPr>
            </w:pPr>
            <w:r w:rsidRPr="005E0F7C">
              <w:rPr>
                <w:b/>
                <w:bCs/>
                <w:color w:val="262626" w:themeColor="text1" w:themeTint="D9"/>
              </w:rPr>
              <w:t>Position</w:t>
            </w:r>
            <w:r w:rsidR="00B05974"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tcBorders>
              <w:bottom w:val="single" w:sz="4" w:space="0" w:color="auto"/>
            </w:tcBorders>
            <w:vAlign w:val="center"/>
          </w:tcPr>
          <w:p w14:paraId="1E621C4E" w14:textId="5F8981EE" w:rsidR="00CF4D98" w:rsidRPr="005E0F7C" w:rsidRDefault="00B05974" w:rsidP="00AC0841">
            <w:pPr>
              <w:rPr>
                <w:color w:val="262626" w:themeColor="text1" w:themeTint="D9"/>
              </w:rPr>
            </w:pPr>
            <w:r w:rsidRPr="005E0F7C">
              <w:rPr>
                <w:b/>
                <w:bCs/>
                <w:color w:val="262626" w:themeColor="text1" w:themeTint="D9"/>
              </w:rPr>
              <w:t>Rank</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DF538E" w:rsidRPr="005E0F7C" w14:paraId="1773EE6C" w14:textId="77777777" w:rsidTr="001E4120">
        <w:trPr>
          <w:trHeight w:val="391"/>
        </w:trPr>
        <w:tc>
          <w:tcPr>
            <w:tcW w:w="2977" w:type="dxa"/>
            <w:gridSpan w:val="2"/>
            <w:vAlign w:val="center"/>
          </w:tcPr>
          <w:p w14:paraId="202898D0" w14:textId="05DD1628" w:rsidR="001E4120" w:rsidRPr="005E0F7C" w:rsidRDefault="001E4120" w:rsidP="001E4120">
            <w:pPr>
              <w:rPr>
                <w:b/>
                <w:bCs/>
                <w:color w:val="262626" w:themeColor="text1" w:themeTint="D9"/>
              </w:rPr>
            </w:pPr>
            <w:r>
              <w:rPr>
                <w:b/>
                <w:bCs/>
                <w:color w:val="262626" w:themeColor="text1" w:themeTint="D9"/>
              </w:rPr>
              <w:t>Region:</w:t>
            </w:r>
            <w:r w:rsidR="00C7161F">
              <w:rPr>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402" w:type="dxa"/>
            <w:gridSpan w:val="2"/>
            <w:vAlign w:val="center"/>
          </w:tcPr>
          <w:p w14:paraId="507B2187" w14:textId="172D9DB4" w:rsidR="001E4120" w:rsidRPr="005E0F7C" w:rsidRDefault="001E4120" w:rsidP="001E4120">
            <w:pPr>
              <w:rPr>
                <w:b/>
                <w:bCs/>
                <w:color w:val="262626" w:themeColor="text1" w:themeTint="D9"/>
              </w:rPr>
            </w:pPr>
            <w:r>
              <w:rPr>
                <w:b/>
                <w:bCs/>
                <w:color w:val="262626" w:themeColor="text1" w:themeTint="D9"/>
              </w:rPr>
              <w:t>Unit:</w:t>
            </w:r>
            <w:r w:rsidR="00C7161F">
              <w:rPr>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tcBorders>
              <w:top w:val="single" w:sz="4" w:space="0" w:color="auto"/>
              <w:bottom w:val="nil"/>
            </w:tcBorders>
            <w:vAlign w:val="center"/>
          </w:tcPr>
          <w:p w14:paraId="1EC21A34" w14:textId="2CF430F3" w:rsidR="001E4120" w:rsidRPr="005E0F7C" w:rsidRDefault="001E4120" w:rsidP="001E4120">
            <w:pPr>
              <w:rPr>
                <w:b/>
                <w:bCs/>
                <w:color w:val="262626" w:themeColor="text1" w:themeTint="D9"/>
              </w:rPr>
            </w:pPr>
            <w:r w:rsidRPr="005E0F7C">
              <w:rPr>
                <w:b/>
                <w:bCs/>
                <w:color w:val="262626" w:themeColor="text1" w:themeTint="D9"/>
              </w:rPr>
              <w:t>Service</w:t>
            </w:r>
            <w:r w:rsidRPr="005E0F7C">
              <w:rPr>
                <w:color w:val="262626" w:themeColor="text1" w:themeTint="D9"/>
              </w:rPr>
              <w:t xml:space="preserve">: </w:t>
            </w:r>
            <w:r w:rsidR="00C7161F">
              <w:rPr>
                <w:rFonts w:ascii="MS Gothic" w:eastAsia="MS Gothic" w:hAnsi="MS Gothic"/>
                <w:color w:val="262626" w:themeColor="text1" w:themeTint="D9"/>
              </w:rPr>
              <w:fldChar w:fldCharType="begin">
                <w:ffData>
                  <w:name w:val="Check1"/>
                  <w:enabled/>
                  <w:calcOnExit w:val="0"/>
                  <w:checkBox>
                    <w:sizeAuto/>
                    <w:default w:val="0"/>
                  </w:checkBox>
                </w:ffData>
              </w:fldChar>
            </w:r>
            <w:bookmarkStart w:id="0" w:name="Check1"/>
            <w:r w:rsidR="00C7161F">
              <w:rPr>
                <w:rFonts w:ascii="MS Gothic" w:eastAsia="MS Gothic" w:hAnsi="MS Gothic"/>
                <w:color w:val="262626" w:themeColor="text1" w:themeTint="D9"/>
              </w:rPr>
              <w:instrText xml:space="preserve"> </w:instrText>
            </w:r>
            <w:r w:rsidR="00C7161F">
              <w:rPr>
                <w:rFonts w:ascii="MS Gothic" w:eastAsia="MS Gothic" w:hAnsi="MS Gothic" w:hint="eastAsia"/>
                <w:color w:val="262626" w:themeColor="text1" w:themeTint="D9"/>
              </w:rPr>
              <w:instrText>FORMCHECKBOX</w:instrText>
            </w:r>
            <w:r w:rsidR="00C7161F">
              <w:rPr>
                <w:rFonts w:ascii="MS Gothic" w:eastAsia="MS Gothic" w:hAnsi="MS Gothic"/>
                <w:color w:val="262626" w:themeColor="text1" w:themeTint="D9"/>
              </w:rPr>
              <w:instrText xml:space="preserve"> </w:instrText>
            </w:r>
            <w:r w:rsidR="00476CC2">
              <w:rPr>
                <w:rFonts w:ascii="MS Gothic" w:eastAsia="MS Gothic" w:hAnsi="MS Gothic"/>
                <w:color w:val="262626" w:themeColor="text1" w:themeTint="D9"/>
              </w:rPr>
            </w:r>
            <w:r w:rsidR="00476CC2">
              <w:rPr>
                <w:rFonts w:ascii="MS Gothic" w:eastAsia="MS Gothic" w:hAnsi="MS Gothic"/>
                <w:color w:val="262626" w:themeColor="text1" w:themeTint="D9"/>
              </w:rPr>
              <w:fldChar w:fldCharType="separate"/>
            </w:r>
            <w:r w:rsidR="00C7161F">
              <w:rPr>
                <w:rFonts w:ascii="MS Gothic" w:eastAsia="MS Gothic" w:hAnsi="MS Gothic"/>
                <w:color w:val="262626" w:themeColor="text1" w:themeTint="D9"/>
              </w:rPr>
              <w:fldChar w:fldCharType="end"/>
            </w:r>
            <w:bookmarkEnd w:id="0"/>
            <w:r w:rsidR="00C7161F">
              <w:rPr>
                <w:rFonts w:ascii="MS Gothic" w:eastAsia="MS Gothic" w:hAnsi="MS Gothic"/>
                <w:color w:val="262626" w:themeColor="text1" w:themeTint="D9"/>
              </w:rPr>
              <w:t xml:space="preserve"> </w:t>
            </w:r>
            <w:r w:rsidRPr="005E0F7C">
              <w:rPr>
                <w:color w:val="262626" w:themeColor="text1" w:themeTint="D9"/>
              </w:rPr>
              <w:t>FRS</w:t>
            </w:r>
            <w:r w:rsidR="00C7161F">
              <w:rPr>
                <w:color w:val="262626" w:themeColor="text1" w:themeTint="D9"/>
              </w:rPr>
              <w:t xml:space="preserve">  </w:t>
            </w:r>
            <w:r w:rsidR="00C7161F">
              <w:rPr>
                <w:color w:val="262626" w:themeColor="text1" w:themeTint="D9"/>
              </w:rPr>
              <w:fldChar w:fldCharType="begin">
                <w:ffData>
                  <w:name w:val="Check2"/>
                  <w:enabled/>
                  <w:calcOnExit w:val="0"/>
                  <w:checkBox>
                    <w:sizeAuto/>
                    <w:default w:val="0"/>
                  </w:checkBox>
                </w:ffData>
              </w:fldChar>
            </w:r>
            <w:bookmarkStart w:id="1" w:name="Check2"/>
            <w:r w:rsidR="00C7161F">
              <w:rPr>
                <w:color w:val="262626" w:themeColor="text1" w:themeTint="D9"/>
              </w:rPr>
              <w:instrText xml:space="preserve"> FORMCHECKBOX </w:instrText>
            </w:r>
            <w:r w:rsidR="00476CC2">
              <w:rPr>
                <w:color w:val="262626" w:themeColor="text1" w:themeTint="D9"/>
              </w:rPr>
            </w:r>
            <w:r w:rsidR="00476CC2">
              <w:rPr>
                <w:color w:val="262626" w:themeColor="text1" w:themeTint="D9"/>
              </w:rPr>
              <w:fldChar w:fldCharType="separate"/>
            </w:r>
            <w:r w:rsidR="00C7161F">
              <w:rPr>
                <w:color w:val="262626" w:themeColor="text1" w:themeTint="D9"/>
              </w:rPr>
              <w:fldChar w:fldCharType="end"/>
            </w:r>
            <w:bookmarkEnd w:id="1"/>
            <w:r w:rsidR="00C7161F">
              <w:rPr>
                <w:color w:val="262626" w:themeColor="text1" w:themeTint="D9"/>
              </w:rPr>
              <w:t xml:space="preserve"> </w:t>
            </w:r>
            <w:r w:rsidRPr="005E0F7C">
              <w:rPr>
                <w:color w:val="262626" w:themeColor="text1" w:themeTint="D9"/>
              </w:rPr>
              <w:t>RFS</w:t>
            </w:r>
            <w:r w:rsidR="00C7161F">
              <w:rPr>
                <w:color w:val="262626" w:themeColor="text1" w:themeTint="D9"/>
              </w:rPr>
              <w:t xml:space="preserve">  </w:t>
            </w:r>
            <w:r w:rsidR="00C7161F">
              <w:rPr>
                <w:color w:val="262626" w:themeColor="text1" w:themeTint="D9"/>
              </w:rPr>
              <w:fldChar w:fldCharType="begin">
                <w:ffData>
                  <w:name w:val="Check3"/>
                  <w:enabled/>
                  <w:calcOnExit w:val="0"/>
                  <w:checkBox>
                    <w:sizeAuto/>
                    <w:default w:val="0"/>
                  </w:checkBox>
                </w:ffData>
              </w:fldChar>
            </w:r>
            <w:bookmarkStart w:id="2" w:name="Check3"/>
            <w:r w:rsidR="00C7161F">
              <w:rPr>
                <w:color w:val="262626" w:themeColor="text1" w:themeTint="D9"/>
              </w:rPr>
              <w:instrText xml:space="preserve"> FORMCHECKBOX </w:instrText>
            </w:r>
            <w:r w:rsidR="00476CC2">
              <w:rPr>
                <w:color w:val="262626" w:themeColor="text1" w:themeTint="D9"/>
              </w:rPr>
            </w:r>
            <w:r w:rsidR="00476CC2">
              <w:rPr>
                <w:color w:val="262626" w:themeColor="text1" w:themeTint="D9"/>
              </w:rPr>
              <w:fldChar w:fldCharType="separate"/>
            </w:r>
            <w:r w:rsidR="00C7161F">
              <w:rPr>
                <w:color w:val="262626" w:themeColor="text1" w:themeTint="D9"/>
              </w:rPr>
              <w:fldChar w:fldCharType="end"/>
            </w:r>
            <w:bookmarkEnd w:id="2"/>
            <w:r w:rsidR="00C7161F">
              <w:rPr>
                <w:color w:val="262626" w:themeColor="text1" w:themeTint="D9"/>
              </w:rPr>
              <w:t xml:space="preserve"> </w:t>
            </w:r>
            <w:r w:rsidRPr="005E0F7C">
              <w:rPr>
                <w:color w:val="262626" w:themeColor="text1" w:themeTint="D9"/>
              </w:rPr>
              <w:t xml:space="preserve">SES </w:t>
            </w:r>
          </w:p>
        </w:tc>
      </w:tr>
      <w:tr w:rsidR="00DF538E" w:rsidRPr="005E0F7C" w14:paraId="62252373" w14:textId="77777777" w:rsidTr="001E4120">
        <w:trPr>
          <w:trHeight w:val="391"/>
        </w:trPr>
        <w:tc>
          <w:tcPr>
            <w:tcW w:w="2977" w:type="dxa"/>
            <w:gridSpan w:val="2"/>
            <w:vAlign w:val="center"/>
          </w:tcPr>
          <w:p w14:paraId="42594E9C" w14:textId="306C9BB9" w:rsidR="001E4120" w:rsidRPr="005E0F7C" w:rsidRDefault="001E4120" w:rsidP="001E4120">
            <w:pPr>
              <w:rPr>
                <w:color w:val="262626" w:themeColor="text1" w:themeTint="D9"/>
              </w:rPr>
            </w:pPr>
            <w:r w:rsidRPr="005E0F7C">
              <w:rPr>
                <w:b/>
                <w:bCs/>
                <w:color w:val="262626" w:themeColor="text1" w:themeTint="D9"/>
              </w:rPr>
              <w:t>Phone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402" w:type="dxa"/>
            <w:gridSpan w:val="2"/>
            <w:vAlign w:val="center"/>
          </w:tcPr>
          <w:p w14:paraId="772992C1" w14:textId="5527F0FD" w:rsidR="001E4120" w:rsidRPr="005E0F7C" w:rsidRDefault="001E4120" w:rsidP="001E4120">
            <w:pPr>
              <w:rPr>
                <w:color w:val="262626" w:themeColor="text1" w:themeTint="D9"/>
              </w:rPr>
            </w:pPr>
            <w:r w:rsidRPr="005E0F7C">
              <w:rPr>
                <w:b/>
                <w:bCs/>
                <w:color w:val="262626" w:themeColor="text1" w:themeTint="D9"/>
              </w:rPr>
              <w:t>Mobile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tcBorders>
              <w:top w:val="nil"/>
            </w:tcBorders>
            <w:vAlign w:val="center"/>
          </w:tcPr>
          <w:p w14:paraId="10EFFF63" w14:textId="5C6E4555" w:rsidR="001E4120" w:rsidRPr="005E0F7C" w:rsidRDefault="001E4120" w:rsidP="001E4120">
            <w:pPr>
              <w:rPr>
                <w:color w:val="262626" w:themeColor="text1" w:themeTint="D9"/>
              </w:rPr>
            </w:pPr>
            <w:r w:rsidRPr="005E0F7C">
              <w:rPr>
                <w:color w:val="262626" w:themeColor="text1" w:themeTint="D9"/>
              </w:rPr>
              <w:t xml:space="preserve">               </w:t>
            </w:r>
            <w:r w:rsidR="00C7161F">
              <w:rPr>
                <w:rFonts w:ascii="MS Gothic" w:eastAsia="MS Gothic" w:hAnsi="MS Gothic"/>
                <w:color w:val="262626" w:themeColor="text1" w:themeTint="D9"/>
              </w:rPr>
              <w:fldChar w:fldCharType="begin">
                <w:ffData>
                  <w:name w:val="Check4"/>
                  <w:enabled/>
                  <w:calcOnExit w:val="0"/>
                  <w:checkBox>
                    <w:sizeAuto/>
                    <w:default w:val="0"/>
                  </w:checkBox>
                </w:ffData>
              </w:fldChar>
            </w:r>
            <w:bookmarkStart w:id="3" w:name="Check4"/>
            <w:r w:rsidR="00C7161F">
              <w:rPr>
                <w:rFonts w:ascii="MS Gothic" w:eastAsia="MS Gothic" w:hAnsi="MS Gothic"/>
                <w:color w:val="262626" w:themeColor="text1" w:themeTint="D9"/>
              </w:rPr>
              <w:instrText xml:space="preserve"> </w:instrText>
            </w:r>
            <w:r w:rsidR="00C7161F">
              <w:rPr>
                <w:rFonts w:ascii="MS Gothic" w:eastAsia="MS Gothic" w:hAnsi="MS Gothic" w:hint="eastAsia"/>
                <w:color w:val="262626" w:themeColor="text1" w:themeTint="D9"/>
              </w:rPr>
              <w:instrText>FORMCHECKBOX</w:instrText>
            </w:r>
            <w:r w:rsidR="00C7161F">
              <w:rPr>
                <w:rFonts w:ascii="MS Gothic" w:eastAsia="MS Gothic" w:hAnsi="MS Gothic"/>
                <w:color w:val="262626" w:themeColor="text1" w:themeTint="D9"/>
              </w:rPr>
              <w:instrText xml:space="preserve"> </w:instrText>
            </w:r>
            <w:r w:rsidR="00476CC2">
              <w:rPr>
                <w:rFonts w:ascii="MS Gothic" w:eastAsia="MS Gothic" w:hAnsi="MS Gothic"/>
                <w:color w:val="262626" w:themeColor="text1" w:themeTint="D9"/>
              </w:rPr>
            </w:r>
            <w:r w:rsidR="00476CC2">
              <w:rPr>
                <w:rFonts w:ascii="MS Gothic" w:eastAsia="MS Gothic" w:hAnsi="MS Gothic"/>
                <w:color w:val="262626" w:themeColor="text1" w:themeTint="D9"/>
              </w:rPr>
              <w:fldChar w:fldCharType="separate"/>
            </w:r>
            <w:r w:rsidR="00C7161F">
              <w:rPr>
                <w:rFonts w:ascii="MS Gothic" w:eastAsia="MS Gothic" w:hAnsi="MS Gothic"/>
                <w:color w:val="262626" w:themeColor="text1" w:themeTint="D9"/>
              </w:rPr>
              <w:fldChar w:fldCharType="end"/>
            </w:r>
            <w:bookmarkEnd w:id="3"/>
            <w:r w:rsidR="00C7161F">
              <w:rPr>
                <w:rFonts w:ascii="MS Gothic" w:eastAsia="MS Gothic" w:hAnsi="MS Gothic"/>
                <w:color w:val="262626" w:themeColor="text1" w:themeTint="D9"/>
              </w:rPr>
              <w:t xml:space="preserve"> </w:t>
            </w:r>
            <w:r w:rsidRPr="005E0F7C">
              <w:rPr>
                <w:color w:val="262626" w:themeColor="text1" w:themeTint="D9"/>
              </w:rPr>
              <w:t xml:space="preserve">DM </w:t>
            </w:r>
            <w:r w:rsidR="00C7161F">
              <w:rPr>
                <w:color w:val="262626" w:themeColor="text1" w:themeTint="D9"/>
              </w:rPr>
              <w:t xml:space="preserve"> </w:t>
            </w:r>
            <w:r w:rsidR="00C7161F">
              <w:rPr>
                <w:rFonts w:ascii="MS Gothic" w:eastAsia="MS Gothic" w:hAnsi="MS Gothic"/>
                <w:color w:val="262626" w:themeColor="text1" w:themeTint="D9"/>
              </w:rPr>
              <w:fldChar w:fldCharType="begin">
                <w:ffData>
                  <w:name w:val="Check5"/>
                  <w:enabled/>
                  <w:calcOnExit w:val="0"/>
                  <w:checkBox>
                    <w:sizeAuto/>
                    <w:default w:val="0"/>
                  </w:checkBox>
                </w:ffData>
              </w:fldChar>
            </w:r>
            <w:bookmarkStart w:id="4" w:name="Check5"/>
            <w:r w:rsidR="00C7161F">
              <w:rPr>
                <w:rFonts w:ascii="MS Gothic" w:eastAsia="MS Gothic" w:hAnsi="MS Gothic"/>
                <w:color w:val="262626" w:themeColor="text1" w:themeTint="D9"/>
              </w:rPr>
              <w:instrText xml:space="preserve"> </w:instrText>
            </w:r>
            <w:r w:rsidR="00C7161F">
              <w:rPr>
                <w:rFonts w:ascii="MS Gothic" w:eastAsia="MS Gothic" w:hAnsi="MS Gothic" w:hint="eastAsia"/>
                <w:color w:val="262626" w:themeColor="text1" w:themeTint="D9"/>
              </w:rPr>
              <w:instrText>FORMCHECKBOX</w:instrText>
            </w:r>
            <w:r w:rsidR="00C7161F">
              <w:rPr>
                <w:rFonts w:ascii="MS Gothic" w:eastAsia="MS Gothic" w:hAnsi="MS Gothic"/>
                <w:color w:val="262626" w:themeColor="text1" w:themeTint="D9"/>
              </w:rPr>
              <w:instrText xml:space="preserve"> </w:instrText>
            </w:r>
            <w:r w:rsidR="00476CC2">
              <w:rPr>
                <w:rFonts w:ascii="MS Gothic" w:eastAsia="MS Gothic" w:hAnsi="MS Gothic"/>
                <w:color w:val="262626" w:themeColor="text1" w:themeTint="D9"/>
              </w:rPr>
            </w:r>
            <w:r w:rsidR="00476CC2">
              <w:rPr>
                <w:rFonts w:ascii="MS Gothic" w:eastAsia="MS Gothic" w:hAnsi="MS Gothic"/>
                <w:color w:val="262626" w:themeColor="text1" w:themeTint="D9"/>
              </w:rPr>
              <w:fldChar w:fldCharType="separate"/>
            </w:r>
            <w:r w:rsidR="00C7161F">
              <w:rPr>
                <w:rFonts w:ascii="MS Gothic" w:eastAsia="MS Gothic" w:hAnsi="MS Gothic"/>
                <w:color w:val="262626" w:themeColor="text1" w:themeTint="D9"/>
              </w:rPr>
              <w:fldChar w:fldCharType="end"/>
            </w:r>
            <w:bookmarkEnd w:id="4"/>
            <w:r w:rsidR="00C7161F">
              <w:rPr>
                <w:rFonts w:ascii="MS Gothic" w:eastAsia="MS Gothic" w:hAnsi="MS Gothic"/>
                <w:color w:val="262626" w:themeColor="text1" w:themeTint="D9"/>
              </w:rPr>
              <w:t xml:space="preserve"> </w:t>
            </w:r>
            <w:r w:rsidRPr="005E0F7C">
              <w:rPr>
                <w:color w:val="262626" w:themeColor="text1" w:themeTint="D9"/>
              </w:rPr>
              <w:t>State</w:t>
            </w:r>
          </w:p>
        </w:tc>
      </w:tr>
      <w:tr w:rsidR="005E0F7C" w:rsidRPr="005E0F7C" w14:paraId="1E75CFC4" w14:textId="77777777" w:rsidTr="006D5A95">
        <w:trPr>
          <w:trHeight w:val="391"/>
        </w:trPr>
        <w:tc>
          <w:tcPr>
            <w:tcW w:w="6379" w:type="dxa"/>
            <w:gridSpan w:val="4"/>
            <w:vAlign w:val="center"/>
          </w:tcPr>
          <w:p w14:paraId="69FD951E" w14:textId="11D21105" w:rsidR="002E526B" w:rsidRPr="005E0F7C" w:rsidRDefault="002E526B" w:rsidP="00AC0841">
            <w:pPr>
              <w:rPr>
                <w:color w:val="262626" w:themeColor="text1" w:themeTint="D9"/>
              </w:rPr>
            </w:pPr>
            <w:r w:rsidRPr="005E0F7C">
              <w:rPr>
                <w:b/>
                <w:bCs/>
                <w:color w:val="262626" w:themeColor="text1" w:themeTint="D9"/>
              </w:rPr>
              <w:t>Email</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tcBorders>
              <w:top w:val="nil"/>
              <w:bottom w:val="single" w:sz="4" w:space="0" w:color="auto"/>
            </w:tcBorders>
            <w:vAlign w:val="center"/>
          </w:tcPr>
          <w:p w14:paraId="404E7F48" w14:textId="723C8EB3" w:rsidR="002E526B" w:rsidRPr="009C36DB" w:rsidRDefault="009C36DB" w:rsidP="00AC0841">
            <w:pPr>
              <w:rPr>
                <w:b/>
                <w:bCs/>
                <w:color w:val="262626" w:themeColor="text1" w:themeTint="D9"/>
              </w:rPr>
            </w:pPr>
            <w:r w:rsidRPr="009C36DB">
              <w:rPr>
                <w:b/>
                <w:bCs/>
                <w:color w:val="262626" w:themeColor="text1" w:themeTint="D9"/>
              </w:rPr>
              <w:t>DOB:</w:t>
            </w:r>
            <w:r w:rsidR="00C7161F">
              <w:rPr>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6B0585" w:rsidRPr="005E0F7C" w14:paraId="49077E5F" w14:textId="77777777" w:rsidTr="008417E2">
        <w:trPr>
          <w:trHeight w:val="391"/>
        </w:trPr>
        <w:tc>
          <w:tcPr>
            <w:tcW w:w="9912" w:type="dxa"/>
            <w:gridSpan w:val="5"/>
            <w:vAlign w:val="center"/>
          </w:tcPr>
          <w:p w14:paraId="1C92DBD0" w14:textId="4E1396E1" w:rsidR="006B0585" w:rsidRPr="009C36DB" w:rsidRDefault="006B0585" w:rsidP="00AC0841">
            <w:pPr>
              <w:rPr>
                <w:b/>
                <w:bCs/>
                <w:color w:val="262626" w:themeColor="text1" w:themeTint="D9"/>
              </w:rPr>
            </w:pPr>
            <w:r>
              <w:rPr>
                <w:b/>
                <w:bCs/>
                <w:color w:val="262626" w:themeColor="text1" w:themeTint="D9"/>
              </w:rPr>
              <w:t>Residential Address:</w:t>
            </w:r>
            <w:r w:rsidR="00C7161F">
              <w:rPr>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6B0585" w:rsidRPr="005E0F7C" w14:paraId="377997F6" w14:textId="77777777" w:rsidTr="008417E2">
        <w:trPr>
          <w:trHeight w:val="391"/>
        </w:trPr>
        <w:tc>
          <w:tcPr>
            <w:tcW w:w="9912" w:type="dxa"/>
            <w:gridSpan w:val="5"/>
            <w:vAlign w:val="center"/>
          </w:tcPr>
          <w:p w14:paraId="3BCCB647" w14:textId="6B827034" w:rsidR="006B0585" w:rsidRPr="006B0585" w:rsidRDefault="006B0585" w:rsidP="00AC0841">
            <w:pPr>
              <w:rPr>
                <w:b/>
                <w:bCs/>
                <w:color w:val="262626" w:themeColor="text1" w:themeTint="D9"/>
              </w:rPr>
            </w:pPr>
            <w:r>
              <w:rPr>
                <w:b/>
                <w:bCs/>
                <w:color w:val="262626" w:themeColor="text1" w:themeTint="D9"/>
              </w:rPr>
              <w:t>Length of service as a Peer Support Officer</w:t>
            </w:r>
            <w:r>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5E0F7C" w:rsidRPr="005E0F7C" w14:paraId="6CA3797C" w14:textId="77777777" w:rsidTr="007C3CB2">
        <w:trPr>
          <w:trHeight w:val="391"/>
        </w:trPr>
        <w:tc>
          <w:tcPr>
            <w:tcW w:w="9912" w:type="dxa"/>
            <w:gridSpan w:val="5"/>
            <w:shd w:val="clear" w:color="auto" w:fill="D9D9D9" w:themeFill="background1" w:themeFillShade="D9"/>
            <w:vAlign w:val="center"/>
          </w:tcPr>
          <w:p w14:paraId="6A2D730C" w14:textId="31A54BC7" w:rsidR="004527A1" w:rsidRPr="005E0F7C" w:rsidRDefault="004527A1" w:rsidP="00AC0841">
            <w:pPr>
              <w:rPr>
                <w:rFonts w:eastAsia="MS Gothic" w:cstheme="minorHAnsi"/>
                <w:b/>
                <w:bCs/>
                <w:color w:val="262626" w:themeColor="text1" w:themeTint="D9"/>
              </w:rPr>
            </w:pPr>
            <w:r w:rsidRPr="005E0F7C">
              <w:rPr>
                <w:rFonts w:eastAsia="MS Gothic" w:cstheme="minorHAnsi"/>
                <w:b/>
                <w:bCs/>
                <w:color w:val="262626" w:themeColor="text1" w:themeTint="D9"/>
              </w:rPr>
              <w:t xml:space="preserve">PART </w:t>
            </w:r>
            <w:r w:rsidR="00B45D7F">
              <w:rPr>
                <w:rFonts w:eastAsia="MS Gothic" w:cstheme="minorHAnsi"/>
                <w:b/>
                <w:bCs/>
                <w:color w:val="262626" w:themeColor="text1" w:themeTint="D9"/>
              </w:rPr>
              <w:t>TWO</w:t>
            </w:r>
            <w:r w:rsidRPr="005E0F7C">
              <w:rPr>
                <w:rFonts w:eastAsia="MS Gothic" w:cstheme="minorHAnsi"/>
                <w:b/>
                <w:bCs/>
                <w:color w:val="262626" w:themeColor="text1" w:themeTint="D9"/>
              </w:rPr>
              <w:t xml:space="preserve"> – NOMIN</w:t>
            </w:r>
            <w:r w:rsidR="002C0D4D">
              <w:rPr>
                <w:rFonts w:eastAsia="MS Gothic" w:cstheme="minorHAnsi"/>
                <w:b/>
                <w:bCs/>
                <w:color w:val="262626" w:themeColor="text1" w:themeTint="D9"/>
              </w:rPr>
              <w:t>ATOR</w:t>
            </w:r>
          </w:p>
        </w:tc>
      </w:tr>
      <w:tr w:rsidR="00DF538E" w:rsidRPr="005E0F7C" w14:paraId="49A9A7BF" w14:textId="77777777" w:rsidTr="006D5A95">
        <w:trPr>
          <w:trHeight w:val="391"/>
        </w:trPr>
        <w:tc>
          <w:tcPr>
            <w:tcW w:w="2977" w:type="dxa"/>
            <w:gridSpan w:val="2"/>
            <w:vAlign w:val="center"/>
          </w:tcPr>
          <w:p w14:paraId="62C8C706" w14:textId="10541BF0"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Title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402" w:type="dxa"/>
            <w:gridSpan w:val="2"/>
            <w:vAlign w:val="center"/>
          </w:tcPr>
          <w:p w14:paraId="4B88118A" w14:textId="37CBE958"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Given</w:t>
            </w:r>
            <w:r w:rsidRPr="005E0F7C">
              <w:rPr>
                <w:color w:val="262626" w:themeColor="text1" w:themeTint="D9"/>
              </w:rPr>
              <w:t xml:space="preserve"> </w:t>
            </w:r>
            <w:r w:rsidRPr="005E0F7C">
              <w:rPr>
                <w:b/>
                <w:bCs/>
                <w:color w:val="262626" w:themeColor="text1" w:themeTint="D9"/>
              </w:rPr>
              <w:t>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vAlign w:val="center"/>
          </w:tcPr>
          <w:p w14:paraId="4C2BDC27" w14:textId="7E89B5BC"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DF538E" w:rsidRPr="005E0F7C" w14:paraId="1A9D17A8" w14:textId="77777777" w:rsidTr="006D5A95">
        <w:trPr>
          <w:trHeight w:val="391"/>
        </w:trPr>
        <w:tc>
          <w:tcPr>
            <w:tcW w:w="2977" w:type="dxa"/>
            <w:gridSpan w:val="2"/>
            <w:vAlign w:val="center"/>
          </w:tcPr>
          <w:p w14:paraId="7158B572" w14:textId="44FF754F"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ID No</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402" w:type="dxa"/>
            <w:gridSpan w:val="2"/>
            <w:vAlign w:val="center"/>
          </w:tcPr>
          <w:p w14:paraId="7335D38B" w14:textId="24FB5DA5"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Position</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vAlign w:val="center"/>
          </w:tcPr>
          <w:p w14:paraId="73017973" w14:textId="0AA2A21A" w:rsidR="005A6901" w:rsidRPr="005E0F7C" w:rsidRDefault="005A6901" w:rsidP="005A6901">
            <w:pPr>
              <w:rPr>
                <w:rFonts w:eastAsia="MS Gothic" w:cstheme="minorHAnsi"/>
                <w:b/>
                <w:bCs/>
                <w:color w:val="262626" w:themeColor="text1" w:themeTint="D9"/>
              </w:rPr>
            </w:pPr>
            <w:r w:rsidRPr="005E0F7C">
              <w:rPr>
                <w:b/>
                <w:bCs/>
                <w:color w:val="262626" w:themeColor="text1" w:themeTint="D9"/>
              </w:rPr>
              <w:t>Rank</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DF538E" w:rsidRPr="005E0F7C" w14:paraId="2DE433DA" w14:textId="77777777" w:rsidTr="00D32524">
        <w:trPr>
          <w:trHeight w:val="391"/>
        </w:trPr>
        <w:tc>
          <w:tcPr>
            <w:tcW w:w="2977" w:type="dxa"/>
            <w:gridSpan w:val="2"/>
            <w:vAlign w:val="center"/>
          </w:tcPr>
          <w:p w14:paraId="68950F1C" w14:textId="2CBD5D5C" w:rsidR="00C7161F" w:rsidRPr="005E0F7C" w:rsidRDefault="00C7161F" w:rsidP="00C7161F">
            <w:pPr>
              <w:rPr>
                <w:b/>
                <w:bCs/>
                <w:color w:val="262626" w:themeColor="text1" w:themeTint="D9"/>
              </w:rPr>
            </w:pPr>
            <w:r>
              <w:rPr>
                <w:b/>
                <w:bCs/>
                <w:color w:val="262626" w:themeColor="text1" w:themeTint="D9"/>
              </w:rPr>
              <w:t xml:space="preserve">Region: </w:t>
            </w:r>
            <w:r>
              <w:rPr>
                <w:rFonts w:eastAsia="MS Gothic" w:cstheme="minorHAnsi"/>
                <w:b/>
                <w:bCs/>
                <w:color w:val="262626" w:themeColor="text1" w:themeTint="D9"/>
              </w:rPr>
              <w:fldChar w:fldCharType="begin">
                <w:ffData>
                  <w:name w:val="Text1"/>
                  <w:enabled/>
                  <w:calcOnExit w:val="0"/>
                  <w:textInput/>
                </w:ffData>
              </w:fldChar>
            </w:r>
            <w:r>
              <w:rPr>
                <w:rFonts w:eastAsia="MS Gothic" w:cstheme="minorHAnsi"/>
                <w:b/>
                <w:bCs/>
                <w:color w:val="262626" w:themeColor="text1" w:themeTint="D9"/>
              </w:rPr>
              <w:instrText xml:space="preserve"> FORMTEXT </w:instrText>
            </w:r>
            <w:r>
              <w:rPr>
                <w:rFonts w:eastAsia="MS Gothic" w:cstheme="minorHAnsi"/>
                <w:b/>
                <w:bCs/>
                <w:color w:val="262626" w:themeColor="text1" w:themeTint="D9"/>
              </w:rPr>
            </w:r>
            <w:r>
              <w:rPr>
                <w:rFonts w:eastAsia="MS Gothic" w:cstheme="minorHAnsi"/>
                <w:b/>
                <w:bCs/>
                <w:color w:val="262626" w:themeColor="text1" w:themeTint="D9"/>
              </w:rPr>
              <w:fldChar w:fldCharType="separate"/>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color w:val="262626" w:themeColor="text1" w:themeTint="D9"/>
              </w:rPr>
              <w:fldChar w:fldCharType="end"/>
            </w:r>
          </w:p>
        </w:tc>
        <w:tc>
          <w:tcPr>
            <w:tcW w:w="3402" w:type="dxa"/>
            <w:gridSpan w:val="2"/>
            <w:vAlign w:val="center"/>
          </w:tcPr>
          <w:p w14:paraId="39719484" w14:textId="179B09D0" w:rsidR="00C7161F" w:rsidRPr="005E0F7C" w:rsidRDefault="00C7161F" w:rsidP="00C7161F">
            <w:pPr>
              <w:rPr>
                <w:b/>
                <w:bCs/>
                <w:color w:val="262626" w:themeColor="text1" w:themeTint="D9"/>
              </w:rPr>
            </w:pPr>
            <w:r>
              <w:rPr>
                <w:b/>
                <w:bCs/>
                <w:color w:val="262626" w:themeColor="text1" w:themeTint="D9"/>
              </w:rPr>
              <w:t xml:space="preserve">Unit: </w:t>
            </w:r>
            <w:r>
              <w:rPr>
                <w:rFonts w:eastAsia="MS Gothic" w:cstheme="minorHAnsi"/>
                <w:b/>
                <w:bCs/>
                <w:color w:val="262626" w:themeColor="text1" w:themeTint="D9"/>
              </w:rPr>
              <w:fldChar w:fldCharType="begin">
                <w:ffData>
                  <w:name w:val="Text1"/>
                  <w:enabled/>
                  <w:calcOnExit w:val="0"/>
                  <w:textInput/>
                </w:ffData>
              </w:fldChar>
            </w:r>
            <w:r>
              <w:rPr>
                <w:rFonts w:eastAsia="MS Gothic" w:cstheme="minorHAnsi"/>
                <w:b/>
                <w:bCs/>
                <w:color w:val="262626" w:themeColor="text1" w:themeTint="D9"/>
              </w:rPr>
              <w:instrText xml:space="preserve"> FORMTEXT </w:instrText>
            </w:r>
            <w:r>
              <w:rPr>
                <w:rFonts w:eastAsia="MS Gothic" w:cstheme="minorHAnsi"/>
                <w:b/>
                <w:bCs/>
                <w:color w:val="262626" w:themeColor="text1" w:themeTint="D9"/>
              </w:rPr>
            </w:r>
            <w:r>
              <w:rPr>
                <w:rFonts w:eastAsia="MS Gothic" w:cstheme="minorHAnsi"/>
                <w:b/>
                <w:bCs/>
                <w:color w:val="262626" w:themeColor="text1" w:themeTint="D9"/>
              </w:rPr>
              <w:fldChar w:fldCharType="separate"/>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color w:val="262626" w:themeColor="text1" w:themeTint="D9"/>
              </w:rPr>
              <w:fldChar w:fldCharType="end"/>
            </w:r>
          </w:p>
        </w:tc>
        <w:tc>
          <w:tcPr>
            <w:tcW w:w="3533" w:type="dxa"/>
            <w:tcBorders>
              <w:top w:val="single" w:sz="4" w:space="0" w:color="auto"/>
              <w:bottom w:val="nil"/>
            </w:tcBorders>
            <w:vAlign w:val="center"/>
          </w:tcPr>
          <w:p w14:paraId="555B62A5" w14:textId="3A2BC2C8" w:rsidR="00C7161F" w:rsidRPr="005E0F7C" w:rsidRDefault="00C7161F" w:rsidP="00C7161F">
            <w:pPr>
              <w:rPr>
                <w:b/>
                <w:bCs/>
                <w:color w:val="262626" w:themeColor="text1" w:themeTint="D9"/>
              </w:rPr>
            </w:pPr>
            <w:r w:rsidRPr="005E0F7C">
              <w:rPr>
                <w:b/>
                <w:bCs/>
                <w:color w:val="262626" w:themeColor="text1" w:themeTint="D9"/>
              </w:rPr>
              <w:t>Service</w:t>
            </w:r>
            <w:r w:rsidRPr="005E0F7C">
              <w:rPr>
                <w:color w:val="262626" w:themeColor="text1" w:themeTint="D9"/>
              </w:rPr>
              <w:t xml:space="preserve">: </w:t>
            </w:r>
            <w:r>
              <w:rPr>
                <w:rFonts w:ascii="MS Gothic" w:eastAsia="MS Gothic" w:hAnsi="MS Gothic"/>
                <w:color w:val="262626" w:themeColor="text1" w:themeTint="D9"/>
              </w:rPr>
              <w:fldChar w:fldCharType="begin">
                <w:ffData>
                  <w:name w:val="Check1"/>
                  <w:enabled/>
                  <w:calcOnExit w:val="0"/>
                  <w:checkBox>
                    <w:sizeAuto/>
                    <w:default w:val="0"/>
                  </w:checkBox>
                </w:ffData>
              </w:fldChar>
            </w:r>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476CC2">
              <w:rPr>
                <w:rFonts w:ascii="MS Gothic" w:eastAsia="MS Gothic" w:hAnsi="MS Gothic"/>
                <w:color w:val="262626" w:themeColor="text1" w:themeTint="D9"/>
              </w:rPr>
            </w:r>
            <w:r w:rsidR="00476CC2">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r>
              <w:rPr>
                <w:rFonts w:ascii="MS Gothic" w:eastAsia="MS Gothic" w:hAnsi="MS Gothic"/>
                <w:color w:val="262626" w:themeColor="text1" w:themeTint="D9"/>
              </w:rPr>
              <w:t xml:space="preserve"> </w:t>
            </w:r>
            <w:r w:rsidRPr="005E0F7C">
              <w:rPr>
                <w:color w:val="262626" w:themeColor="text1" w:themeTint="D9"/>
              </w:rPr>
              <w:t>FRS</w:t>
            </w:r>
            <w:r>
              <w:rPr>
                <w:color w:val="262626" w:themeColor="text1" w:themeTint="D9"/>
              </w:rPr>
              <w:t xml:space="preserve">  </w:t>
            </w:r>
            <w:r>
              <w:rPr>
                <w:color w:val="262626" w:themeColor="text1" w:themeTint="D9"/>
              </w:rPr>
              <w:fldChar w:fldCharType="begin">
                <w:ffData>
                  <w:name w:val="Check2"/>
                  <w:enabled/>
                  <w:calcOnExit w:val="0"/>
                  <w:checkBox>
                    <w:sizeAuto/>
                    <w:default w:val="0"/>
                  </w:checkBox>
                </w:ffData>
              </w:fldChar>
            </w:r>
            <w:r>
              <w:rPr>
                <w:color w:val="262626" w:themeColor="text1" w:themeTint="D9"/>
              </w:rPr>
              <w:instrText xml:space="preserve"> FORMCHECKBOX </w:instrText>
            </w:r>
            <w:r w:rsidR="00476CC2">
              <w:rPr>
                <w:color w:val="262626" w:themeColor="text1" w:themeTint="D9"/>
              </w:rPr>
            </w:r>
            <w:r w:rsidR="00476CC2">
              <w:rPr>
                <w:color w:val="262626" w:themeColor="text1" w:themeTint="D9"/>
              </w:rPr>
              <w:fldChar w:fldCharType="separate"/>
            </w:r>
            <w:r>
              <w:rPr>
                <w:color w:val="262626" w:themeColor="text1" w:themeTint="D9"/>
              </w:rPr>
              <w:fldChar w:fldCharType="end"/>
            </w:r>
            <w:r>
              <w:rPr>
                <w:color w:val="262626" w:themeColor="text1" w:themeTint="D9"/>
              </w:rPr>
              <w:t xml:space="preserve"> </w:t>
            </w:r>
            <w:r w:rsidRPr="005E0F7C">
              <w:rPr>
                <w:color w:val="262626" w:themeColor="text1" w:themeTint="D9"/>
              </w:rPr>
              <w:t>RFS</w:t>
            </w:r>
            <w:r>
              <w:rPr>
                <w:color w:val="262626" w:themeColor="text1" w:themeTint="D9"/>
              </w:rPr>
              <w:t xml:space="preserve">  </w:t>
            </w:r>
            <w:r>
              <w:rPr>
                <w:color w:val="262626" w:themeColor="text1" w:themeTint="D9"/>
              </w:rPr>
              <w:fldChar w:fldCharType="begin">
                <w:ffData>
                  <w:name w:val="Check3"/>
                  <w:enabled/>
                  <w:calcOnExit w:val="0"/>
                  <w:checkBox>
                    <w:sizeAuto/>
                    <w:default w:val="0"/>
                  </w:checkBox>
                </w:ffData>
              </w:fldChar>
            </w:r>
            <w:r>
              <w:rPr>
                <w:color w:val="262626" w:themeColor="text1" w:themeTint="D9"/>
              </w:rPr>
              <w:instrText xml:space="preserve"> FORMCHECKBOX </w:instrText>
            </w:r>
            <w:r w:rsidR="00476CC2">
              <w:rPr>
                <w:color w:val="262626" w:themeColor="text1" w:themeTint="D9"/>
              </w:rPr>
            </w:r>
            <w:r w:rsidR="00476CC2">
              <w:rPr>
                <w:color w:val="262626" w:themeColor="text1" w:themeTint="D9"/>
              </w:rPr>
              <w:fldChar w:fldCharType="separate"/>
            </w:r>
            <w:r>
              <w:rPr>
                <w:color w:val="262626" w:themeColor="text1" w:themeTint="D9"/>
              </w:rPr>
              <w:fldChar w:fldCharType="end"/>
            </w:r>
            <w:r>
              <w:rPr>
                <w:color w:val="262626" w:themeColor="text1" w:themeTint="D9"/>
              </w:rPr>
              <w:t xml:space="preserve"> </w:t>
            </w:r>
            <w:r w:rsidRPr="005E0F7C">
              <w:rPr>
                <w:color w:val="262626" w:themeColor="text1" w:themeTint="D9"/>
              </w:rPr>
              <w:t xml:space="preserve">SES </w:t>
            </w:r>
          </w:p>
        </w:tc>
      </w:tr>
      <w:tr w:rsidR="00DF538E" w:rsidRPr="005E0F7C" w14:paraId="1BD5229C" w14:textId="77777777" w:rsidTr="00D32524">
        <w:trPr>
          <w:trHeight w:val="391"/>
        </w:trPr>
        <w:tc>
          <w:tcPr>
            <w:tcW w:w="2977" w:type="dxa"/>
            <w:gridSpan w:val="2"/>
            <w:vAlign w:val="center"/>
          </w:tcPr>
          <w:p w14:paraId="012E3E1A" w14:textId="2EB6C90E" w:rsidR="00C7161F" w:rsidRPr="005E0F7C" w:rsidRDefault="00C7161F" w:rsidP="00C7161F">
            <w:pPr>
              <w:rPr>
                <w:rFonts w:eastAsia="MS Gothic" w:cstheme="minorHAnsi"/>
                <w:b/>
                <w:bCs/>
                <w:color w:val="262626" w:themeColor="text1" w:themeTint="D9"/>
              </w:rPr>
            </w:pPr>
            <w:r w:rsidRPr="005E0F7C">
              <w:rPr>
                <w:b/>
                <w:bCs/>
                <w:color w:val="262626" w:themeColor="text1" w:themeTint="D9"/>
              </w:rPr>
              <w:t>Phone</w:t>
            </w:r>
            <w:r w:rsidRPr="005E0F7C">
              <w:rPr>
                <w:color w:val="262626" w:themeColor="text1" w:themeTint="D9"/>
              </w:rPr>
              <w:t>:</w:t>
            </w:r>
            <w:r>
              <w:rPr>
                <w:color w:val="262626" w:themeColor="text1" w:themeTint="D9"/>
              </w:rPr>
              <w:t xml:space="preserve"> </w:t>
            </w:r>
            <w:r>
              <w:rPr>
                <w:rFonts w:eastAsia="MS Gothic" w:cstheme="minorHAnsi"/>
                <w:b/>
                <w:bCs/>
                <w:color w:val="262626" w:themeColor="text1" w:themeTint="D9"/>
              </w:rPr>
              <w:fldChar w:fldCharType="begin">
                <w:ffData>
                  <w:name w:val="Text1"/>
                  <w:enabled/>
                  <w:calcOnExit w:val="0"/>
                  <w:textInput/>
                </w:ffData>
              </w:fldChar>
            </w:r>
            <w:r>
              <w:rPr>
                <w:rFonts w:eastAsia="MS Gothic" w:cstheme="minorHAnsi"/>
                <w:b/>
                <w:bCs/>
                <w:color w:val="262626" w:themeColor="text1" w:themeTint="D9"/>
              </w:rPr>
              <w:instrText xml:space="preserve"> FORMTEXT </w:instrText>
            </w:r>
            <w:r>
              <w:rPr>
                <w:rFonts w:eastAsia="MS Gothic" w:cstheme="minorHAnsi"/>
                <w:b/>
                <w:bCs/>
                <w:color w:val="262626" w:themeColor="text1" w:themeTint="D9"/>
              </w:rPr>
            </w:r>
            <w:r>
              <w:rPr>
                <w:rFonts w:eastAsia="MS Gothic" w:cstheme="minorHAnsi"/>
                <w:b/>
                <w:bCs/>
                <w:color w:val="262626" w:themeColor="text1" w:themeTint="D9"/>
              </w:rPr>
              <w:fldChar w:fldCharType="separate"/>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color w:val="262626" w:themeColor="text1" w:themeTint="D9"/>
              </w:rPr>
              <w:fldChar w:fldCharType="end"/>
            </w:r>
          </w:p>
        </w:tc>
        <w:tc>
          <w:tcPr>
            <w:tcW w:w="3402" w:type="dxa"/>
            <w:gridSpan w:val="2"/>
            <w:vAlign w:val="center"/>
          </w:tcPr>
          <w:p w14:paraId="6611225E" w14:textId="08BFEC64" w:rsidR="00C7161F" w:rsidRPr="005E0F7C" w:rsidRDefault="00C7161F" w:rsidP="00C7161F">
            <w:pPr>
              <w:rPr>
                <w:rFonts w:eastAsia="MS Gothic" w:cstheme="minorHAnsi"/>
                <w:b/>
                <w:bCs/>
                <w:color w:val="262626" w:themeColor="text1" w:themeTint="D9"/>
              </w:rPr>
            </w:pPr>
            <w:r w:rsidRPr="005E0F7C">
              <w:rPr>
                <w:b/>
                <w:bCs/>
                <w:color w:val="262626" w:themeColor="text1" w:themeTint="D9"/>
              </w:rPr>
              <w:t>Mobile</w:t>
            </w:r>
            <w:r w:rsidRPr="005E0F7C">
              <w:rPr>
                <w:color w:val="262626" w:themeColor="text1" w:themeTint="D9"/>
              </w:rPr>
              <w:t>:</w:t>
            </w:r>
            <w:r>
              <w:rPr>
                <w:color w:val="262626" w:themeColor="text1" w:themeTint="D9"/>
              </w:rPr>
              <w:t xml:space="preserve"> </w:t>
            </w:r>
            <w:r>
              <w:rPr>
                <w:rFonts w:eastAsia="MS Gothic" w:cstheme="minorHAnsi"/>
                <w:b/>
                <w:bCs/>
                <w:color w:val="262626" w:themeColor="text1" w:themeTint="D9"/>
              </w:rPr>
              <w:fldChar w:fldCharType="begin">
                <w:ffData>
                  <w:name w:val="Text1"/>
                  <w:enabled/>
                  <w:calcOnExit w:val="0"/>
                  <w:textInput/>
                </w:ffData>
              </w:fldChar>
            </w:r>
            <w:r>
              <w:rPr>
                <w:rFonts w:eastAsia="MS Gothic" w:cstheme="minorHAnsi"/>
                <w:b/>
                <w:bCs/>
                <w:color w:val="262626" w:themeColor="text1" w:themeTint="D9"/>
              </w:rPr>
              <w:instrText xml:space="preserve"> FORMTEXT </w:instrText>
            </w:r>
            <w:r>
              <w:rPr>
                <w:rFonts w:eastAsia="MS Gothic" w:cstheme="minorHAnsi"/>
                <w:b/>
                <w:bCs/>
                <w:color w:val="262626" w:themeColor="text1" w:themeTint="D9"/>
              </w:rPr>
            </w:r>
            <w:r>
              <w:rPr>
                <w:rFonts w:eastAsia="MS Gothic" w:cstheme="minorHAnsi"/>
                <w:b/>
                <w:bCs/>
                <w:color w:val="262626" w:themeColor="text1" w:themeTint="D9"/>
              </w:rPr>
              <w:fldChar w:fldCharType="separate"/>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noProof/>
                <w:color w:val="262626" w:themeColor="text1" w:themeTint="D9"/>
              </w:rPr>
              <w:t> </w:t>
            </w:r>
            <w:r>
              <w:rPr>
                <w:rFonts w:eastAsia="MS Gothic" w:cstheme="minorHAnsi"/>
                <w:b/>
                <w:bCs/>
                <w:color w:val="262626" w:themeColor="text1" w:themeTint="D9"/>
              </w:rPr>
              <w:fldChar w:fldCharType="end"/>
            </w:r>
          </w:p>
        </w:tc>
        <w:tc>
          <w:tcPr>
            <w:tcW w:w="3533" w:type="dxa"/>
            <w:tcBorders>
              <w:top w:val="nil"/>
            </w:tcBorders>
            <w:vAlign w:val="center"/>
          </w:tcPr>
          <w:p w14:paraId="3A604F76" w14:textId="0CA35EFF" w:rsidR="00C7161F" w:rsidRPr="005E0F7C" w:rsidRDefault="00C7161F" w:rsidP="00C7161F">
            <w:pPr>
              <w:rPr>
                <w:rFonts w:eastAsia="MS Gothic" w:cstheme="minorHAnsi"/>
                <w:b/>
                <w:bCs/>
                <w:color w:val="262626" w:themeColor="text1" w:themeTint="D9"/>
              </w:rPr>
            </w:pPr>
            <w:r w:rsidRPr="005E0F7C">
              <w:rPr>
                <w:color w:val="262626" w:themeColor="text1" w:themeTint="D9"/>
              </w:rPr>
              <w:t xml:space="preserve">               </w:t>
            </w:r>
            <w:r>
              <w:rPr>
                <w:rFonts w:ascii="MS Gothic" w:eastAsia="MS Gothic" w:hAnsi="MS Gothic"/>
                <w:color w:val="262626" w:themeColor="text1" w:themeTint="D9"/>
              </w:rPr>
              <w:fldChar w:fldCharType="begin">
                <w:ffData>
                  <w:name w:val="Check4"/>
                  <w:enabled/>
                  <w:calcOnExit w:val="0"/>
                  <w:checkBox>
                    <w:sizeAuto/>
                    <w:default w:val="0"/>
                  </w:checkBox>
                </w:ffData>
              </w:fldChar>
            </w:r>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476CC2">
              <w:rPr>
                <w:rFonts w:ascii="MS Gothic" w:eastAsia="MS Gothic" w:hAnsi="MS Gothic"/>
                <w:color w:val="262626" w:themeColor="text1" w:themeTint="D9"/>
              </w:rPr>
            </w:r>
            <w:r w:rsidR="00476CC2">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r>
              <w:rPr>
                <w:rFonts w:ascii="MS Gothic" w:eastAsia="MS Gothic" w:hAnsi="MS Gothic"/>
                <w:color w:val="262626" w:themeColor="text1" w:themeTint="D9"/>
              </w:rPr>
              <w:t xml:space="preserve"> </w:t>
            </w:r>
            <w:r w:rsidRPr="005E0F7C">
              <w:rPr>
                <w:color w:val="262626" w:themeColor="text1" w:themeTint="D9"/>
              </w:rPr>
              <w:t xml:space="preserve">DM </w:t>
            </w:r>
            <w:r>
              <w:rPr>
                <w:color w:val="262626" w:themeColor="text1" w:themeTint="D9"/>
              </w:rPr>
              <w:t xml:space="preserve"> </w:t>
            </w:r>
            <w:r>
              <w:rPr>
                <w:rFonts w:ascii="MS Gothic" w:eastAsia="MS Gothic" w:hAnsi="MS Gothic"/>
                <w:color w:val="262626" w:themeColor="text1" w:themeTint="D9"/>
              </w:rPr>
              <w:fldChar w:fldCharType="begin">
                <w:ffData>
                  <w:name w:val="Check5"/>
                  <w:enabled/>
                  <w:calcOnExit w:val="0"/>
                  <w:checkBox>
                    <w:sizeAuto/>
                    <w:default w:val="0"/>
                  </w:checkBox>
                </w:ffData>
              </w:fldChar>
            </w:r>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476CC2">
              <w:rPr>
                <w:rFonts w:ascii="MS Gothic" w:eastAsia="MS Gothic" w:hAnsi="MS Gothic"/>
                <w:color w:val="262626" w:themeColor="text1" w:themeTint="D9"/>
              </w:rPr>
            </w:r>
            <w:r w:rsidR="00476CC2">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r>
              <w:rPr>
                <w:rFonts w:ascii="MS Gothic" w:eastAsia="MS Gothic" w:hAnsi="MS Gothic"/>
                <w:color w:val="262626" w:themeColor="text1" w:themeTint="D9"/>
              </w:rPr>
              <w:t xml:space="preserve"> </w:t>
            </w:r>
            <w:r w:rsidRPr="005E0F7C">
              <w:rPr>
                <w:color w:val="262626" w:themeColor="text1" w:themeTint="D9"/>
              </w:rPr>
              <w:t>State</w:t>
            </w:r>
          </w:p>
        </w:tc>
      </w:tr>
      <w:tr w:rsidR="00522A7F" w:rsidRPr="005E0F7C" w14:paraId="1ED9C974" w14:textId="77777777" w:rsidTr="007930B9">
        <w:trPr>
          <w:trHeight w:val="391"/>
        </w:trPr>
        <w:tc>
          <w:tcPr>
            <w:tcW w:w="9912" w:type="dxa"/>
            <w:gridSpan w:val="5"/>
            <w:tcBorders>
              <w:top w:val="single" w:sz="4" w:space="0" w:color="auto"/>
            </w:tcBorders>
            <w:vAlign w:val="center"/>
          </w:tcPr>
          <w:p w14:paraId="24C1189B" w14:textId="3E5EF1AD" w:rsidR="00522A7F" w:rsidRPr="005E0F7C" w:rsidRDefault="00522A7F" w:rsidP="00AC0841">
            <w:pPr>
              <w:rPr>
                <w:rFonts w:eastAsia="MS Gothic" w:cstheme="minorHAnsi"/>
                <w:b/>
                <w:bCs/>
                <w:color w:val="262626" w:themeColor="text1" w:themeTint="D9"/>
              </w:rPr>
            </w:pPr>
            <w:r w:rsidRPr="005E0F7C">
              <w:rPr>
                <w:rFonts w:eastAsia="MS Gothic" w:cstheme="minorHAnsi"/>
                <w:b/>
                <w:bCs/>
                <w:color w:val="262626" w:themeColor="text1" w:themeTint="D9"/>
              </w:rPr>
              <w:t>Email</w:t>
            </w:r>
            <w:r w:rsidRPr="005E0F7C">
              <w:rPr>
                <w:rFonts w:eastAsia="MS Gothic" w:cstheme="minorHAnsi"/>
                <w:color w:val="262626" w:themeColor="text1" w:themeTint="D9"/>
              </w:rPr>
              <w:t>:</w:t>
            </w:r>
            <w:r w:rsidR="00C7161F">
              <w:rPr>
                <w:rFonts w:eastAsia="MS Gothic" w:cstheme="minorHAnsi"/>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FD2DF3" w:rsidRPr="005E0F7C" w14:paraId="7745825D" w14:textId="77777777" w:rsidTr="00FD2DF3">
        <w:trPr>
          <w:trHeight w:val="391"/>
        </w:trPr>
        <w:tc>
          <w:tcPr>
            <w:tcW w:w="6379" w:type="dxa"/>
            <w:gridSpan w:val="4"/>
            <w:vAlign w:val="center"/>
          </w:tcPr>
          <w:p w14:paraId="6635B6EF" w14:textId="473FF87F" w:rsidR="00FD2DF3" w:rsidRPr="005E0F7C" w:rsidRDefault="00FD2DF3" w:rsidP="008A6879">
            <w:pPr>
              <w:rPr>
                <w:rFonts w:eastAsia="MS Gothic" w:cstheme="minorHAnsi"/>
                <w:color w:val="262626" w:themeColor="text1" w:themeTint="D9"/>
              </w:rPr>
            </w:pPr>
            <w:r>
              <w:rPr>
                <w:rFonts w:eastAsia="MS Gothic" w:cstheme="minorHAnsi"/>
                <w:b/>
                <w:bCs/>
                <w:color w:val="262626" w:themeColor="text1" w:themeTint="D9"/>
              </w:rPr>
              <w:t>Signature:</w:t>
            </w:r>
            <w:r w:rsidR="00C7161F">
              <w:rPr>
                <w:rFonts w:eastAsia="MS Gothic" w:cstheme="minorHAnsi"/>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533" w:type="dxa"/>
            <w:vAlign w:val="center"/>
          </w:tcPr>
          <w:p w14:paraId="13B3E42E" w14:textId="646A9E65" w:rsidR="00FD2DF3" w:rsidRPr="00FD2DF3" w:rsidRDefault="00FD2DF3" w:rsidP="008A6879">
            <w:pPr>
              <w:rPr>
                <w:rFonts w:eastAsia="MS Gothic" w:cstheme="minorHAnsi"/>
                <w:b/>
                <w:bCs/>
                <w:color w:val="262626" w:themeColor="text1" w:themeTint="D9"/>
              </w:rPr>
            </w:pPr>
            <w:r w:rsidRPr="00FD2DF3">
              <w:rPr>
                <w:rFonts w:eastAsia="MS Gothic" w:cstheme="minorHAnsi"/>
                <w:b/>
                <w:bCs/>
                <w:color w:val="262626" w:themeColor="text1" w:themeTint="D9"/>
              </w:rPr>
              <w:t>Date:</w:t>
            </w:r>
            <w:r w:rsidR="00C7161F">
              <w:rPr>
                <w:rFonts w:eastAsia="MS Gothic" w:cstheme="minorHAnsi"/>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5E0F7C" w:rsidRPr="005E0F7C" w14:paraId="31F15465" w14:textId="77777777" w:rsidTr="00E313FC">
        <w:trPr>
          <w:trHeight w:val="391"/>
        </w:trPr>
        <w:tc>
          <w:tcPr>
            <w:tcW w:w="9912" w:type="dxa"/>
            <w:gridSpan w:val="5"/>
            <w:shd w:val="clear" w:color="auto" w:fill="D9D9D9" w:themeFill="background1" w:themeFillShade="D9"/>
            <w:vAlign w:val="center"/>
          </w:tcPr>
          <w:p w14:paraId="0BB17565" w14:textId="0A0E1EA5" w:rsidR="002E6323" w:rsidRPr="005E0F7C" w:rsidRDefault="00E313FC" w:rsidP="00AC0841">
            <w:pPr>
              <w:rPr>
                <w:rFonts w:eastAsia="MS Gothic" w:cstheme="minorHAnsi"/>
                <w:color w:val="262626" w:themeColor="text1" w:themeTint="D9"/>
              </w:rPr>
            </w:pPr>
            <w:r>
              <w:rPr>
                <w:rFonts w:eastAsia="MS Gothic" w:cstheme="minorHAnsi"/>
                <w:b/>
                <w:bCs/>
                <w:color w:val="262626" w:themeColor="text1" w:themeTint="D9"/>
              </w:rPr>
              <w:t xml:space="preserve">PART </w:t>
            </w:r>
            <w:r w:rsidR="0083284D">
              <w:rPr>
                <w:rFonts w:eastAsia="MS Gothic" w:cstheme="minorHAnsi"/>
                <w:b/>
                <w:bCs/>
                <w:color w:val="262626" w:themeColor="text1" w:themeTint="D9"/>
              </w:rPr>
              <w:t>THREE</w:t>
            </w:r>
            <w:r>
              <w:rPr>
                <w:rFonts w:eastAsia="MS Gothic" w:cstheme="minorHAnsi"/>
                <w:b/>
                <w:bCs/>
                <w:color w:val="262626" w:themeColor="text1" w:themeTint="D9"/>
              </w:rPr>
              <w:t xml:space="preserve"> –</w:t>
            </w:r>
            <w:r w:rsidR="0083284D">
              <w:rPr>
                <w:rFonts w:eastAsia="MS Gothic" w:cstheme="minorHAnsi"/>
                <w:b/>
                <w:bCs/>
                <w:color w:val="262626" w:themeColor="text1" w:themeTint="D9"/>
              </w:rPr>
              <w:t xml:space="preserve"> </w:t>
            </w:r>
            <w:r w:rsidR="006B0585">
              <w:rPr>
                <w:rFonts w:eastAsia="MS Gothic" w:cstheme="minorHAnsi"/>
                <w:b/>
                <w:bCs/>
                <w:color w:val="262626" w:themeColor="text1" w:themeTint="D9"/>
              </w:rPr>
              <w:t xml:space="preserve">NOMINATION STATEMENT </w:t>
            </w:r>
            <w:r w:rsidR="0061370F">
              <w:rPr>
                <w:rFonts w:eastAsia="MS Gothic" w:cstheme="minorHAnsi"/>
                <w:b/>
                <w:bCs/>
                <w:color w:val="262626" w:themeColor="text1" w:themeTint="D9"/>
              </w:rPr>
              <w:t xml:space="preserve">- </w:t>
            </w:r>
            <w:r w:rsidR="0061370F" w:rsidRPr="0061370F">
              <w:rPr>
                <w:rFonts w:eastAsia="MS Gothic" w:cstheme="minorHAnsi"/>
                <w:color w:val="262626" w:themeColor="text1" w:themeTint="D9"/>
                <w:sz w:val="18"/>
                <w:szCs w:val="18"/>
              </w:rPr>
              <w:t>Detail how the nominee has met the eligibility criteria (max 250 words)</w:t>
            </w:r>
          </w:p>
        </w:tc>
      </w:tr>
      <w:tr w:rsidR="0051480C" w:rsidRPr="005E0F7C" w14:paraId="66D83DEE" w14:textId="77777777" w:rsidTr="0061370F">
        <w:trPr>
          <w:trHeight w:val="4276"/>
        </w:trPr>
        <w:tc>
          <w:tcPr>
            <w:tcW w:w="9912" w:type="dxa"/>
            <w:gridSpan w:val="5"/>
            <w:tcBorders>
              <w:top w:val="single" w:sz="4" w:space="0" w:color="auto"/>
              <w:bottom w:val="single" w:sz="4" w:space="0" w:color="auto"/>
            </w:tcBorders>
          </w:tcPr>
          <w:p w14:paraId="0D43386C" w14:textId="71A902CA" w:rsidR="0051480C" w:rsidRPr="005E0F7C" w:rsidRDefault="00DF538E" w:rsidP="00DF538E">
            <w:pPr>
              <w:spacing w:before="60"/>
              <w:rPr>
                <w:rFonts w:eastAsia="MS Gothic" w:cstheme="minorHAnsi"/>
                <w:color w:val="262626" w:themeColor="text1" w:themeTint="D9"/>
              </w:rPr>
            </w:pPr>
            <w:r>
              <w:rPr>
                <w:rFonts w:eastAsia="MS Gothic" w:cstheme="minorHAnsi"/>
                <w:color w:val="262626" w:themeColor="text1" w:themeTint="D9"/>
              </w:rPr>
              <w:fldChar w:fldCharType="begin">
                <w:ffData>
                  <w:name w:val="Text7"/>
                  <w:enabled/>
                  <w:calcOnExit w:val="0"/>
                  <w:textInput/>
                </w:ffData>
              </w:fldChar>
            </w:r>
            <w:bookmarkStart w:id="5" w:name="Text7"/>
            <w:r>
              <w:rPr>
                <w:rFonts w:eastAsia="MS Gothic" w:cstheme="minorHAnsi"/>
                <w:color w:val="262626" w:themeColor="text1" w:themeTint="D9"/>
              </w:rPr>
              <w:instrText xml:space="preserve"> FORMTEXT </w:instrText>
            </w:r>
            <w:r>
              <w:rPr>
                <w:rFonts w:eastAsia="MS Gothic" w:cstheme="minorHAnsi"/>
                <w:color w:val="262626" w:themeColor="text1" w:themeTint="D9"/>
              </w:rPr>
            </w:r>
            <w:r>
              <w:rPr>
                <w:rFonts w:eastAsia="MS Gothic" w:cstheme="minorHAnsi"/>
                <w:color w:val="262626" w:themeColor="text1" w:themeTint="D9"/>
              </w:rPr>
              <w:fldChar w:fldCharType="separate"/>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color w:val="262626" w:themeColor="text1" w:themeTint="D9"/>
              </w:rPr>
              <w:fldChar w:fldCharType="end"/>
            </w:r>
            <w:bookmarkEnd w:id="5"/>
          </w:p>
        </w:tc>
      </w:tr>
      <w:tr w:rsidR="0057043F" w:rsidRPr="005E0F7C" w14:paraId="7FC2A826" w14:textId="77777777" w:rsidTr="00FD439B">
        <w:trPr>
          <w:trHeight w:val="391"/>
        </w:trPr>
        <w:tc>
          <w:tcPr>
            <w:tcW w:w="9912" w:type="dxa"/>
            <w:gridSpan w:val="5"/>
            <w:tcBorders>
              <w:top w:val="single" w:sz="4" w:space="0" w:color="auto"/>
            </w:tcBorders>
            <w:shd w:val="clear" w:color="auto" w:fill="D9D9D9" w:themeFill="background1" w:themeFillShade="D9"/>
            <w:vAlign w:val="center"/>
          </w:tcPr>
          <w:p w14:paraId="3C4D6258" w14:textId="66FDDB06" w:rsidR="00C70B31" w:rsidRPr="0001463C" w:rsidRDefault="00810186" w:rsidP="00C55270">
            <w:pPr>
              <w:rPr>
                <w:rFonts w:eastAsia="MS Gothic" w:cstheme="minorHAnsi"/>
                <w:color w:val="262626" w:themeColor="text1" w:themeTint="D9"/>
                <w:sz w:val="18"/>
                <w:szCs w:val="18"/>
              </w:rPr>
            </w:pPr>
            <w:r w:rsidRPr="00810186">
              <w:rPr>
                <w:rFonts w:eastAsia="MS Gothic" w:cstheme="minorHAnsi"/>
                <w:b/>
                <w:bCs/>
                <w:color w:val="262626" w:themeColor="text1" w:themeTint="D9"/>
              </w:rPr>
              <w:lastRenderedPageBreak/>
              <w:t xml:space="preserve">PART </w:t>
            </w:r>
            <w:r w:rsidR="009B6274">
              <w:rPr>
                <w:rFonts w:eastAsia="MS Gothic" w:cstheme="minorHAnsi"/>
                <w:b/>
                <w:bCs/>
                <w:color w:val="262626" w:themeColor="text1" w:themeTint="D9"/>
              </w:rPr>
              <w:t>FOUR</w:t>
            </w:r>
            <w:r w:rsidRPr="00810186">
              <w:rPr>
                <w:rFonts w:eastAsia="MS Gothic" w:cstheme="minorHAnsi"/>
                <w:b/>
                <w:bCs/>
                <w:color w:val="262626" w:themeColor="text1" w:themeTint="D9"/>
              </w:rPr>
              <w:t xml:space="preserve"> – </w:t>
            </w:r>
            <w:r>
              <w:rPr>
                <w:rFonts w:eastAsia="MS Gothic" w:cstheme="minorHAnsi"/>
                <w:b/>
                <w:bCs/>
                <w:color w:val="262626" w:themeColor="text1" w:themeTint="D9"/>
              </w:rPr>
              <w:t>REFEREES</w:t>
            </w:r>
          </w:p>
        </w:tc>
      </w:tr>
      <w:tr w:rsidR="00BE7802" w:rsidRPr="005E0F7C" w14:paraId="67C269E9" w14:textId="77777777" w:rsidTr="00BE7802">
        <w:trPr>
          <w:trHeight w:val="391"/>
        </w:trPr>
        <w:tc>
          <w:tcPr>
            <w:tcW w:w="9912" w:type="dxa"/>
            <w:gridSpan w:val="5"/>
            <w:shd w:val="clear" w:color="auto" w:fill="D9D9D9" w:themeFill="background1" w:themeFillShade="D9"/>
            <w:vAlign w:val="center"/>
          </w:tcPr>
          <w:p w14:paraId="15B8A5EE" w14:textId="62F3CB9A" w:rsidR="00BE7802" w:rsidRPr="005E0F7C" w:rsidRDefault="00BE7802" w:rsidP="00C55270">
            <w:pPr>
              <w:rPr>
                <w:b/>
                <w:bCs/>
                <w:color w:val="262626" w:themeColor="text1" w:themeTint="D9"/>
              </w:rPr>
            </w:pPr>
            <w:r>
              <w:rPr>
                <w:b/>
                <w:bCs/>
                <w:color w:val="262626" w:themeColor="text1" w:themeTint="D9"/>
              </w:rPr>
              <w:t>REFEREE 1</w:t>
            </w:r>
          </w:p>
        </w:tc>
      </w:tr>
      <w:tr w:rsidR="00BE7802" w:rsidRPr="005E0F7C" w14:paraId="016CAD6F" w14:textId="77777777" w:rsidTr="00C7161F">
        <w:trPr>
          <w:trHeight w:val="391"/>
        </w:trPr>
        <w:tc>
          <w:tcPr>
            <w:tcW w:w="2410" w:type="dxa"/>
            <w:shd w:val="clear" w:color="auto" w:fill="auto"/>
            <w:vAlign w:val="center"/>
          </w:tcPr>
          <w:p w14:paraId="306CC07A" w14:textId="3006F809" w:rsidR="00BE7802" w:rsidRPr="005E0F7C" w:rsidRDefault="00BE7802" w:rsidP="00520E4F">
            <w:pPr>
              <w:rPr>
                <w:rFonts w:eastAsia="MS Gothic" w:cstheme="minorHAnsi"/>
                <w:b/>
                <w:bCs/>
                <w:color w:val="262626" w:themeColor="text1" w:themeTint="D9"/>
              </w:rPr>
            </w:pPr>
            <w:r w:rsidRPr="005E0F7C">
              <w:rPr>
                <w:b/>
                <w:bCs/>
                <w:color w:val="262626" w:themeColor="text1" w:themeTint="D9"/>
              </w:rPr>
              <w:t>Title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686" w:type="dxa"/>
            <w:gridSpan w:val="2"/>
            <w:shd w:val="clear" w:color="auto" w:fill="auto"/>
            <w:vAlign w:val="center"/>
          </w:tcPr>
          <w:p w14:paraId="5720D4F9" w14:textId="4DEBD9C4" w:rsidR="00BE7802" w:rsidRPr="005E0F7C" w:rsidRDefault="00BE7802" w:rsidP="00C55270">
            <w:pPr>
              <w:rPr>
                <w:rFonts w:eastAsia="MS Gothic" w:cstheme="minorHAnsi"/>
                <w:b/>
                <w:bCs/>
                <w:color w:val="262626" w:themeColor="text1" w:themeTint="D9"/>
              </w:rPr>
            </w:pPr>
            <w:r w:rsidRPr="005E0F7C">
              <w:rPr>
                <w:b/>
                <w:bCs/>
                <w:color w:val="262626" w:themeColor="text1" w:themeTint="D9"/>
              </w:rPr>
              <w:t>Given 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816" w:type="dxa"/>
            <w:gridSpan w:val="2"/>
            <w:shd w:val="clear" w:color="auto" w:fill="auto"/>
            <w:vAlign w:val="center"/>
          </w:tcPr>
          <w:p w14:paraId="43287065" w14:textId="7406991A" w:rsidR="00BE7802" w:rsidRPr="005E0F7C" w:rsidRDefault="00BE7802" w:rsidP="00C55270">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AD61ED" w:rsidRPr="005E0F7C" w14:paraId="5B13D7C0" w14:textId="77777777" w:rsidTr="00C7161F">
        <w:trPr>
          <w:trHeight w:val="391"/>
        </w:trPr>
        <w:tc>
          <w:tcPr>
            <w:tcW w:w="6096" w:type="dxa"/>
            <w:gridSpan w:val="3"/>
            <w:shd w:val="clear" w:color="auto" w:fill="auto"/>
            <w:vAlign w:val="center"/>
          </w:tcPr>
          <w:p w14:paraId="0D20F810" w14:textId="6CD528EB" w:rsidR="00AD61ED" w:rsidRPr="005E0F7C" w:rsidRDefault="009B6274" w:rsidP="00C55270">
            <w:pPr>
              <w:rPr>
                <w:rFonts w:eastAsia="MS Gothic" w:cstheme="minorHAnsi"/>
                <w:b/>
                <w:bCs/>
                <w:color w:val="262626" w:themeColor="text1" w:themeTint="D9"/>
              </w:rPr>
            </w:pPr>
            <w:r>
              <w:rPr>
                <w:rFonts w:eastAsia="MS Gothic" w:cstheme="minorHAnsi"/>
                <w:b/>
                <w:bCs/>
                <w:color w:val="262626" w:themeColor="text1" w:themeTint="D9"/>
              </w:rPr>
              <w:t>Email:</w:t>
            </w:r>
            <w:r w:rsidR="00C7161F">
              <w:rPr>
                <w:rFonts w:eastAsia="MS Gothic" w:cstheme="minorHAnsi"/>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816" w:type="dxa"/>
            <w:gridSpan w:val="2"/>
            <w:shd w:val="clear" w:color="auto" w:fill="auto"/>
            <w:vAlign w:val="center"/>
          </w:tcPr>
          <w:p w14:paraId="44D93004" w14:textId="10E5CA01" w:rsidR="00AD61ED" w:rsidRPr="005E0F7C" w:rsidRDefault="00AD61ED" w:rsidP="00C55270">
            <w:pPr>
              <w:rPr>
                <w:rFonts w:eastAsia="MS Gothic" w:cstheme="minorHAnsi"/>
                <w:b/>
                <w:bCs/>
                <w:color w:val="262626" w:themeColor="text1" w:themeTint="D9"/>
              </w:rPr>
            </w:pPr>
            <w:r w:rsidRPr="005E0F7C">
              <w:rPr>
                <w:b/>
                <w:bCs/>
                <w:color w:val="262626" w:themeColor="text1" w:themeTint="D9"/>
              </w:rPr>
              <w:t>P</w:t>
            </w:r>
            <w:r w:rsidR="009B6274">
              <w:rPr>
                <w:b/>
                <w:bCs/>
                <w:color w:val="262626" w:themeColor="text1" w:themeTint="D9"/>
              </w:rPr>
              <w:t>hone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520E4F" w:rsidRPr="005E0F7C" w14:paraId="110F7A91" w14:textId="77777777" w:rsidTr="00520E4F">
        <w:trPr>
          <w:trHeight w:val="391"/>
        </w:trPr>
        <w:tc>
          <w:tcPr>
            <w:tcW w:w="9912" w:type="dxa"/>
            <w:gridSpan w:val="5"/>
            <w:shd w:val="clear" w:color="auto" w:fill="D9D9D9" w:themeFill="background1" w:themeFillShade="D9"/>
            <w:vAlign w:val="center"/>
          </w:tcPr>
          <w:p w14:paraId="210D29F6" w14:textId="6C844D63" w:rsidR="00520E4F" w:rsidRPr="005E0F7C" w:rsidRDefault="00520E4F" w:rsidP="00C55270">
            <w:pPr>
              <w:rPr>
                <w:rFonts w:eastAsia="MS Gothic" w:cstheme="minorHAnsi"/>
                <w:b/>
                <w:bCs/>
                <w:color w:val="262626" w:themeColor="text1" w:themeTint="D9"/>
              </w:rPr>
            </w:pPr>
            <w:r>
              <w:rPr>
                <w:b/>
                <w:bCs/>
                <w:color w:val="262626" w:themeColor="text1" w:themeTint="D9"/>
              </w:rPr>
              <w:t>REFEREE 2</w:t>
            </w:r>
          </w:p>
        </w:tc>
      </w:tr>
      <w:tr w:rsidR="00520E4F" w:rsidRPr="005E0F7C" w14:paraId="087E5646" w14:textId="77777777" w:rsidTr="00C7161F">
        <w:trPr>
          <w:trHeight w:val="391"/>
        </w:trPr>
        <w:tc>
          <w:tcPr>
            <w:tcW w:w="2410" w:type="dxa"/>
            <w:tcBorders>
              <w:bottom w:val="single" w:sz="4" w:space="0" w:color="auto"/>
            </w:tcBorders>
            <w:shd w:val="clear" w:color="auto" w:fill="auto"/>
            <w:vAlign w:val="center"/>
          </w:tcPr>
          <w:p w14:paraId="7D3EC0AE" w14:textId="580E8458" w:rsidR="00520E4F" w:rsidRPr="005E0F7C" w:rsidRDefault="00520E4F" w:rsidP="00C7161F">
            <w:pPr>
              <w:spacing w:before="60" w:after="80"/>
              <w:rPr>
                <w:rFonts w:eastAsia="MS Gothic" w:cstheme="minorHAnsi"/>
                <w:b/>
                <w:bCs/>
                <w:color w:val="262626" w:themeColor="text1" w:themeTint="D9"/>
              </w:rPr>
            </w:pPr>
            <w:r w:rsidRPr="005E0F7C">
              <w:rPr>
                <w:b/>
                <w:bCs/>
                <w:color w:val="262626" w:themeColor="text1" w:themeTint="D9"/>
              </w:rPr>
              <w:t>Title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686" w:type="dxa"/>
            <w:gridSpan w:val="2"/>
            <w:tcBorders>
              <w:bottom w:val="single" w:sz="4" w:space="0" w:color="auto"/>
            </w:tcBorders>
            <w:shd w:val="clear" w:color="auto" w:fill="auto"/>
            <w:vAlign w:val="center"/>
          </w:tcPr>
          <w:p w14:paraId="6B72C626" w14:textId="62D495EB" w:rsidR="00520E4F" w:rsidRPr="005E0F7C" w:rsidRDefault="00520E4F" w:rsidP="00C55270">
            <w:pPr>
              <w:rPr>
                <w:rFonts w:eastAsia="MS Gothic" w:cstheme="minorHAnsi"/>
                <w:b/>
                <w:bCs/>
                <w:color w:val="262626" w:themeColor="text1" w:themeTint="D9"/>
              </w:rPr>
            </w:pPr>
            <w:r w:rsidRPr="005E0F7C">
              <w:rPr>
                <w:b/>
                <w:bCs/>
                <w:color w:val="262626" w:themeColor="text1" w:themeTint="D9"/>
              </w:rPr>
              <w:t>Given 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816" w:type="dxa"/>
            <w:gridSpan w:val="2"/>
            <w:tcBorders>
              <w:bottom w:val="single" w:sz="4" w:space="0" w:color="auto"/>
            </w:tcBorders>
            <w:shd w:val="clear" w:color="auto" w:fill="auto"/>
            <w:vAlign w:val="center"/>
          </w:tcPr>
          <w:p w14:paraId="2D289239" w14:textId="7EE8A770" w:rsidR="00520E4F" w:rsidRPr="005E0F7C" w:rsidRDefault="00520E4F" w:rsidP="00C55270">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9B6274" w:rsidRPr="005E0F7C" w14:paraId="4C82BF60" w14:textId="77777777" w:rsidTr="00C7161F">
        <w:trPr>
          <w:trHeight w:val="391"/>
        </w:trPr>
        <w:tc>
          <w:tcPr>
            <w:tcW w:w="6096" w:type="dxa"/>
            <w:gridSpan w:val="3"/>
            <w:tcBorders>
              <w:top w:val="single" w:sz="4" w:space="0" w:color="auto"/>
              <w:bottom w:val="single" w:sz="4" w:space="0" w:color="auto"/>
            </w:tcBorders>
            <w:shd w:val="clear" w:color="auto" w:fill="auto"/>
            <w:vAlign w:val="center"/>
          </w:tcPr>
          <w:p w14:paraId="0F9BB8B1" w14:textId="27C82043" w:rsidR="009B6274" w:rsidRPr="005E0F7C" w:rsidRDefault="009B6274" w:rsidP="009B6274">
            <w:pPr>
              <w:rPr>
                <w:rFonts w:eastAsia="MS Gothic" w:cstheme="minorHAnsi"/>
                <w:b/>
                <w:bCs/>
                <w:color w:val="262626" w:themeColor="text1" w:themeTint="D9"/>
              </w:rPr>
            </w:pPr>
            <w:r>
              <w:rPr>
                <w:rFonts w:eastAsia="MS Gothic" w:cstheme="minorHAnsi"/>
                <w:b/>
                <w:bCs/>
                <w:color w:val="262626" w:themeColor="text1" w:themeTint="D9"/>
              </w:rPr>
              <w:t>Email:</w:t>
            </w:r>
            <w:r w:rsidR="00C7161F">
              <w:rPr>
                <w:rFonts w:eastAsia="MS Gothic" w:cstheme="minorHAnsi"/>
                <w:b/>
                <w:bCs/>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c>
          <w:tcPr>
            <w:tcW w:w="3816" w:type="dxa"/>
            <w:gridSpan w:val="2"/>
            <w:tcBorders>
              <w:top w:val="single" w:sz="4" w:space="0" w:color="auto"/>
              <w:bottom w:val="single" w:sz="4" w:space="0" w:color="auto"/>
            </w:tcBorders>
            <w:shd w:val="clear" w:color="auto" w:fill="auto"/>
            <w:vAlign w:val="center"/>
          </w:tcPr>
          <w:p w14:paraId="64091BF7" w14:textId="21D3E69F" w:rsidR="009B6274" w:rsidRPr="005E0F7C" w:rsidRDefault="009B6274" w:rsidP="009B6274">
            <w:pPr>
              <w:rPr>
                <w:rFonts w:eastAsia="MS Gothic" w:cstheme="minorHAnsi"/>
                <w:b/>
                <w:bCs/>
                <w:color w:val="262626" w:themeColor="text1" w:themeTint="D9"/>
              </w:rPr>
            </w:pPr>
            <w:r w:rsidRPr="005E0F7C">
              <w:rPr>
                <w:b/>
                <w:bCs/>
                <w:color w:val="262626" w:themeColor="text1" w:themeTint="D9"/>
              </w:rPr>
              <w:t>P</w:t>
            </w:r>
            <w:r>
              <w:rPr>
                <w:b/>
                <w:bCs/>
                <w:color w:val="262626" w:themeColor="text1" w:themeTint="D9"/>
              </w:rPr>
              <w:t>hone</w:t>
            </w:r>
            <w:r w:rsidRPr="005E0F7C">
              <w:rPr>
                <w:color w:val="262626" w:themeColor="text1" w:themeTint="D9"/>
              </w:rPr>
              <w:t>:</w:t>
            </w:r>
            <w:r w:rsidR="00C7161F">
              <w:rPr>
                <w:color w:val="262626" w:themeColor="text1" w:themeTint="D9"/>
              </w:rPr>
              <w:t xml:space="preserve"> </w:t>
            </w:r>
            <w:r w:rsidR="00C7161F">
              <w:rPr>
                <w:rFonts w:eastAsia="MS Gothic" w:cstheme="minorHAnsi"/>
                <w:b/>
                <w:bCs/>
                <w:color w:val="262626" w:themeColor="text1" w:themeTint="D9"/>
              </w:rPr>
              <w:fldChar w:fldCharType="begin">
                <w:ffData>
                  <w:name w:val="Text1"/>
                  <w:enabled/>
                  <w:calcOnExit w:val="0"/>
                  <w:textInput/>
                </w:ffData>
              </w:fldChar>
            </w:r>
            <w:r w:rsidR="00C7161F">
              <w:rPr>
                <w:rFonts w:eastAsia="MS Gothic" w:cstheme="minorHAnsi"/>
                <w:b/>
                <w:bCs/>
                <w:color w:val="262626" w:themeColor="text1" w:themeTint="D9"/>
              </w:rPr>
              <w:instrText xml:space="preserve"> FORMTEXT </w:instrText>
            </w:r>
            <w:r w:rsidR="00C7161F">
              <w:rPr>
                <w:rFonts w:eastAsia="MS Gothic" w:cstheme="minorHAnsi"/>
                <w:b/>
                <w:bCs/>
                <w:color w:val="262626" w:themeColor="text1" w:themeTint="D9"/>
              </w:rPr>
            </w:r>
            <w:r w:rsidR="00C7161F">
              <w:rPr>
                <w:rFonts w:eastAsia="MS Gothic" w:cstheme="minorHAnsi"/>
                <w:b/>
                <w:bCs/>
                <w:color w:val="262626" w:themeColor="text1" w:themeTint="D9"/>
              </w:rPr>
              <w:fldChar w:fldCharType="separate"/>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noProof/>
                <w:color w:val="262626" w:themeColor="text1" w:themeTint="D9"/>
              </w:rPr>
              <w:t> </w:t>
            </w:r>
            <w:r w:rsidR="00C7161F">
              <w:rPr>
                <w:rFonts w:eastAsia="MS Gothic" w:cstheme="minorHAnsi"/>
                <w:b/>
                <w:bCs/>
                <w:color w:val="262626" w:themeColor="text1" w:themeTint="D9"/>
              </w:rPr>
              <w:fldChar w:fldCharType="end"/>
            </w:r>
          </w:p>
        </w:tc>
      </w:tr>
      <w:tr w:rsidR="005E0F7C" w:rsidRPr="005E0F7C" w14:paraId="58B59C5B" w14:textId="77777777" w:rsidTr="0057043F">
        <w:trPr>
          <w:trHeight w:val="391"/>
        </w:trPr>
        <w:tc>
          <w:tcPr>
            <w:tcW w:w="9912" w:type="dxa"/>
            <w:gridSpan w:val="5"/>
            <w:shd w:val="clear" w:color="auto" w:fill="auto"/>
            <w:vAlign w:val="center"/>
          </w:tcPr>
          <w:p w14:paraId="2AF373FE" w14:textId="567FCFE1" w:rsidR="00BA740E" w:rsidRPr="005E0F7C" w:rsidRDefault="00BA740E" w:rsidP="00AB1A93">
            <w:pPr>
              <w:spacing w:before="120"/>
              <w:jc w:val="center"/>
              <w:rPr>
                <w:rFonts w:eastAsia="MS Gothic" w:cstheme="minorHAnsi"/>
                <w:color w:val="262626" w:themeColor="text1" w:themeTint="D9"/>
                <w:sz w:val="18"/>
                <w:szCs w:val="18"/>
              </w:rPr>
            </w:pPr>
            <w:r w:rsidRPr="005E0F7C">
              <w:rPr>
                <w:rFonts w:eastAsia="MS Gothic" w:cstheme="minorHAnsi"/>
                <w:color w:val="262626" w:themeColor="text1" w:themeTint="D9"/>
                <w:sz w:val="16"/>
                <w:szCs w:val="16"/>
              </w:rPr>
              <w:t xml:space="preserve">The Queensland Fire and Emergency Services is collecting personal information for the purpose of processing nominations subject to the requirements of the Information Privacy Act 2009 (The IPA Act) which are defined in the eleven (11) </w:t>
            </w:r>
            <w:r w:rsidR="00D44F34" w:rsidRPr="005E0F7C">
              <w:rPr>
                <w:rFonts w:eastAsia="MS Gothic" w:cstheme="minorHAnsi"/>
                <w:color w:val="262626" w:themeColor="text1" w:themeTint="D9"/>
                <w:sz w:val="16"/>
                <w:szCs w:val="16"/>
              </w:rPr>
              <w:t>I</w:t>
            </w:r>
            <w:r w:rsidRPr="005E0F7C">
              <w:rPr>
                <w:rFonts w:eastAsia="MS Gothic" w:cstheme="minorHAnsi"/>
                <w:color w:val="262626" w:themeColor="text1" w:themeTint="D9"/>
                <w:sz w:val="16"/>
                <w:szCs w:val="16"/>
              </w:rPr>
              <w:t>nformation Privacy Principles (IPPs). For information on the eleven IPPs, refer to Schedule 3 of the IPA Act.</w:t>
            </w:r>
          </w:p>
        </w:tc>
      </w:tr>
    </w:tbl>
    <w:p w14:paraId="43BA075C" w14:textId="77777777" w:rsidR="005679F7" w:rsidRPr="005E0F7C" w:rsidRDefault="005679F7" w:rsidP="003A4610">
      <w:pPr>
        <w:rPr>
          <w:color w:val="262626" w:themeColor="text1" w:themeTint="D9"/>
        </w:rPr>
      </w:pPr>
    </w:p>
    <w:p w14:paraId="7F738A85" w14:textId="17515EE5" w:rsidR="003B46B3" w:rsidRPr="005E0F7C" w:rsidRDefault="003B46B3">
      <w:pPr>
        <w:rPr>
          <w:color w:val="262626" w:themeColor="text1" w:themeTint="D9"/>
        </w:rPr>
      </w:pPr>
      <w:r w:rsidRPr="005E0F7C">
        <w:rPr>
          <w:color w:val="262626" w:themeColor="text1" w:themeTint="D9"/>
        </w:rPr>
        <w:br w:type="page"/>
      </w:r>
    </w:p>
    <w:p w14:paraId="27B24113" w14:textId="5031DFAA" w:rsidR="00FA7E5A" w:rsidRPr="005E0F7C" w:rsidRDefault="003B46B3" w:rsidP="00AA6916">
      <w:pPr>
        <w:pStyle w:val="Title"/>
        <w:spacing w:after="160"/>
        <w:jc w:val="center"/>
        <w:rPr>
          <w:rFonts w:asciiTheme="minorHAnsi" w:hAnsiTheme="minorHAnsi" w:cstheme="minorHAnsi"/>
          <w:color w:val="262626" w:themeColor="text1" w:themeTint="D9"/>
          <w:sz w:val="40"/>
          <w:szCs w:val="40"/>
        </w:rPr>
      </w:pPr>
      <w:r w:rsidRPr="005E0F7C">
        <w:rPr>
          <w:rFonts w:asciiTheme="minorHAnsi" w:hAnsiTheme="minorHAnsi" w:cstheme="minorHAnsi"/>
          <w:color w:val="262626" w:themeColor="text1" w:themeTint="D9"/>
          <w:sz w:val="40"/>
          <w:szCs w:val="40"/>
        </w:rPr>
        <w:lastRenderedPageBreak/>
        <w:t>Guidelines</w:t>
      </w:r>
    </w:p>
    <w:p w14:paraId="245E6403" w14:textId="0C9A32EF" w:rsidR="00AA6916" w:rsidRPr="00C50BB5" w:rsidRDefault="00016489" w:rsidP="00AA6916">
      <w:pPr>
        <w:rPr>
          <w:b/>
          <w:bCs/>
          <w:color w:val="EA7200"/>
        </w:rPr>
      </w:pPr>
      <w:r w:rsidRPr="00C50BB5">
        <w:rPr>
          <w:b/>
          <w:bCs/>
          <w:color w:val="EA7200"/>
        </w:rPr>
        <w:t>General Information</w:t>
      </w:r>
    </w:p>
    <w:p w14:paraId="53A8211B" w14:textId="77777777" w:rsidR="00B0332A" w:rsidRPr="00DF538E" w:rsidRDefault="00B0332A" w:rsidP="00C7161F">
      <w:pPr>
        <w:jc w:val="both"/>
        <w:rPr>
          <w:color w:val="262626" w:themeColor="text1" w:themeTint="D9"/>
        </w:rPr>
      </w:pPr>
      <w:r w:rsidRPr="00DF538E">
        <w:rPr>
          <w:color w:val="262626" w:themeColor="text1" w:themeTint="D9"/>
        </w:rPr>
        <w:t xml:space="preserve">In appreciation of Ms Olga Wilson who bequeathed a sum of money to assist firefighters and their families in times of need, these awards are named in her honour.   </w:t>
      </w:r>
    </w:p>
    <w:p w14:paraId="740AD934" w14:textId="77777777" w:rsidR="00B0332A" w:rsidRPr="00DF538E" w:rsidRDefault="00B0332A" w:rsidP="00C7161F">
      <w:pPr>
        <w:jc w:val="both"/>
        <w:rPr>
          <w:color w:val="262626" w:themeColor="text1" w:themeTint="D9"/>
        </w:rPr>
      </w:pPr>
      <w:r w:rsidRPr="00DF538E">
        <w:rPr>
          <w:color w:val="262626" w:themeColor="text1" w:themeTint="D9"/>
        </w:rPr>
        <w:t xml:space="preserve">The challenging nature of an emergency responder’s role can take an emotional toll on the wellbeing of personnel.  In recognition of the need to support all QFES staff and volunteers, the Fire and Emergency Services Support Network (FESSN) established a range of support services available to all staff, volunteers and family members.   </w:t>
      </w:r>
    </w:p>
    <w:p w14:paraId="5F3B9C45" w14:textId="77777777" w:rsidR="00B0332A" w:rsidRPr="00DF538E" w:rsidRDefault="00B0332A" w:rsidP="00C7161F">
      <w:pPr>
        <w:jc w:val="both"/>
        <w:rPr>
          <w:color w:val="262626" w:themeColor="text1" w:themeTint="D9"/>
        </w:rPr>
      </w:pPr>
      <w:r w:rsidRPr="00DF538E">
        <w:rPr>
          <w:color w:val="262626" w:themeColor="text1" w:themeTint="D9"/>
        </w:rPr>
        <w:t xml:space="preserve">An important role within the support network is the Peer Support program, in which Peer Support Officers (PSOs) offer individual support for their work colleagues, facilitate educational presentations, participate in on-call support for critical incident response and management, and refer members to the counsellor network if required. The PSOs volunteer for the role and many QFES members contacts the PSOs for assistance in dealing with work related or personal issues. </w:t>
      </w:r>
    </w:p>
    <w:p w14:paraId="6B985D49" w14:textId="0CE6F0FD" w:rsidR="0011072C" w:rsidRPr="00DF538E" w:rsidRDefault="00B0332A" w:rsidP="00C7161F">
      <w:pPr>
        <w:jc w:val="both"/>
        <w:rPr>
          <w:b/>
          <w:bCs/>
          <w:color w:val="EA7200"/>
        </w:rPr>
      </w:pPr>
      <w:r w:rsidRPr="00DF538E">
        <w:rPr>
          <w:color w:val="262626" w:themeColor="text1" w:themeTint="D9"/>
        </w:rPr>
        <w:t xml:space="preserve">QFES acknowledges the valuable contribution of the PSOs with an annual Award to recognise PSOs who provide outstanding service and support to QFES members in times of difficulty.  </w:t>
      </w:r>
    </w:p>
    <w:p w14:paraId="69871013" w14:textId="507E3F86" w:rsidR="00EC7A75" w:rsidRPr="00C50BB5" w:rsidRDefault="00EC7A75" w:rsidP="00C7161F">
      <w:pPr>
        <w:jc w:val="both"/>
        <w:rPr>
          <w:b/>
          <w:bCs/>
          <w:color w:val="EA7200"/>
        </w:rPr>
      </w:pPr>
      <w:r w:rsidRPr="00C50BB5">
        <w:rPr>
          <w:b/>
          <w:bCs/>
          <w:color w:val="EA7200"/>
        </w:rPr>
        <w:t>Eligibility Criteria</w:t>
      </w:r>
    </w:p>
    <w:p w14:paraId="66E4FB7F" w14:textId="1341EBE9" w:rsidR="004E06B6" w:rsidRPr="00DF538E" w:rsidRDefault="00602FCF" w:rsidP="00C7161F">
      <w:pPr>
        <w:jc w:val="both"/>
        <w:rPr>
          <w:color w:val="262626" w:themeColor="text1" w:themeTint="D9"/>
        </w:rPr>
      </w:pPr>
      <w:r w:rsidRPr="00DF538E">
        <w:rPr>
          <w:color w:val="262626" w:themeColor="text1" w:themeTint="D9"/>
        </w:rPr>
        <w:t>Peer Support Officers from</w:t>
      </w:r>
      <w:r w:rsidR="004E06B6" w:rsidRPr="00DF538E">
        <w:rPr>
          <w:color w:val="262626" w:themeColor="text1" w:themeTint="D9"/>
        </w:rPr>
        <w:t xml:space="preserve"> the QFES workforce, paid and volunteer, are eligible for nomination for this award.</w:t>
      </w:r>
    </w:p>
    <w:p w14:paraId="7991328A" w14:textId="77777777" w:rsidR="004E06B6" w:rsidRPr="00DF538E" w:rsidRDefault="004E06B6" w:rsidP="00C7161F">
      <w:pPr>
        <w:jc w:val="both"/>
        <w:rPr>
          <w:color w:val="262626" w:themeColor="text1" w:themeTint="D9"/>
        </w:rPr>
      </w:pPr>
      <w:r w:rsidRPr="00DF538E">
        <w:rPr>
          <w:color w:val="262626" w:themeColor="text1" w:themeTint="D9"/>
        </w:rPr>
        <w:t>You cannot self-nominate for this award.</w:t>
      </w:r>
    </w:p>
    <w:p w14:paraId="2F3A72FE" w14:textId="00AEBB74" w:rsidR="004E06B6" w:rsidRPr="00DF538E" w:rsidRDefault="00602FCF" w:rsidP="00C7161F">
      <w:pPr>
        <w:jc w:val="both"/>
        <w:rPr>
          <w:color w:val="262626" w:themeColor="text1" w:themeTint="D9"/>
        </w:rPr>
      </w:pPr>
      <w:r w:rsidRPr="00DF538E">
        <w:rPr>
          <w:color w:val="262626" w:themeColor="text1" w:themeTint="D9"/>
        </w:rPr>
        <w:t>Nominations are</w:t>
      </w:r>
      <w:r w:rsidR="00DA3FD4" w:rsidRPr="00DF538E">
        <w:rPr>
          <w:color w:val="262626" w:themeColor="text1" w:themeTint="D9"/>
        </w:rPr>
        <w:t xml:space="preserve"> for peer support work provided during the relevant year.</w:t>
      </w:r>
    </w:p>
    <w:p w14:paraId="4A59F0D6" w14:textId="6C74F65D" w:rsidR="00EA743C" w:rsidRPr="00DF538E" w:rsidRDefault="00EA743C" w:rsidP="00C7161F">
      <w:pPr>
        <w:jc w:val="both"/>
        <w:rPr>
          <w:color w:val="262626" w:themeColor="text1" w:themeTint="D9"/>
        </w:rPr>
      </w:pPr>
      <w:r w:rsidRPr="00DF538E">
        <w:rPr>
          <w:color w:val="262626" w:themeColor="text1" w:themeTint="D9"/>
        </w:rPr>
        <w:t xml:space="preserve">The PSO must have demonstrated a high degree of resource and devotion to duty in a particular situation to ensure the wellbeing of QFES members, or in the exemplary discharge of special duties above and beyond the normal role of a PSO.       </w:t>
      </w:r>
    </w:p>
    <w:p w14:paraId="3CD036A6" w14:textId="443B53E6" w:rsidR="00EC7A75" w:rsidRPr="00C50BB5" w:rsidRDefault="00EC7A75" w:rsidP="00C7161F">
      <w:pPr>
        <w:jc w:val="both"/>
        <w:rPr>
          <w:b/>
          <w:bCs/>
          <w:color w:val="EA7200"/>
        </w:rPr>
      </w:pPr>
      <w:r w:rsidRPr="00C50BB5">
        <w:rPr>
          <w:b/>
          <w:bCs/>
          <w:color w:val="EA7200"/>
        </w:rPr>
        <w:t xml:space="preserve">Nomination Process </w:t>
      </w:r>
    </w:p>
    <w:p w14:paraId="1ACD584C" w14:textId="7FC8A29F" w:rsidR="00EC7A75" w:rsidRPr="00DF538E" w:rsidRDefault="00EC7A75" w:rsidP="00C7161F">
      <w:pPr>
        <w:pStyle w:val="ListParagraph"/>
        <w:numPr>
          <w:ilvl w:val="0"/>
          <w:numId w:val="4"/>
        </w:numPr>
        <w:jc w:val="both"/>
        <w:rPr>
          <w:color w:val="262626" w:themeColor="text1" w:themeTint="D9"/>
        </w:rPr>
      </w:pPr>
      <w:r w:rsidRPr="00DF538E">
        <w:rPr>
          <w:color w:val="262626" w:themeColor="text1" w:themeTint="D9"/>
        </w:rPr>
        <w:t>Nominations are made via a nominator within QFES.</w:t>
      </w:r>
    </w:p>
    <w:p w14:paraId="546DA871" w14:textId="67F61167" w:rsidR="002F1647" w:rsidRPr="00AB1A93" w:rsidRDefault="00EC7A75" w:rsidP="00C7161F">
      <w:pPr>
        <w:pStyle w:val="ListParagraph"/>
        <w:numPr>
          <w:ilvl w:val="0"/>
          <w:numId w:val="4"/>
        </w:numPr>
        <w:jc w:val="both"/>
        <w:rPr>
          <w:color w:val="262626" w:themeColor="text1" w:themeTint="D9"/>
        </w:rPr>
      </w:pPr>
      <w:r w:rsidRPr="00AB1A93">
        <w:rPr>
          <w:color w:val="262626" w:themeColor="text1" w:themeTint="D9"/>
        </w:rPr>
        <w:t>Complete this form</w:t>
      </w:r>
      <w:r w:rsidR="00423E5C" w:rsidRPr="00AB1A93">
        <w:rPr>
          <w:color w:val="262626" w:themeColor="text1" w:themeTint="D9"/>
        </w:rPr>
        <w:t xml:space="preserve"> </w:t>
      </w:r>
      <w:r w:rsidRPr="00AB1A93">
        <w:rPr>
          <w:color w:val="262626" w:themeColor="text1" w:themeTint="D9"/>
        </w:rPr>
        <w:t xml:space="preserve">and submit to </w:t>
      </w:r>
      <w:r w:rsidR="002F1647" w:rsidRPr="00AB1A93">
        <w:rPr>
          <w:color w:val="262626" w:themeColor="text1" w:themeTint="D9"/>
        </w:rPr>
        <w:t xml:space="preserve">the </w:t>
      </w:r>
      <w:r w:rsidR="00D70473">
        <w:rPr>
          <w:color w:val="262626" w:themeColor="text1" w:themeTint="D9"/>
        </w:rPr>
        <w:t xml:space="preserve">FESSN </w:t>
      </w:r>
      <w:r w:rsidR="002F1647" w:rsidRPr="00AB1A93">
        <w:rPr>
          <w:color w:val="262626" w:themeColor="text1" w:themeTint="D9"/>
        </w:rPr>
        <w:t xml:space="preserve">Manager </w:t>
      </w:r>
      <w:r w:rsidR="00D70473">
        <w:rPr>
          <w:color w:val="262626" w:themeColor="text1" w:themeTint="D9"/>
        </w:rPr>
        <w:t>Peer Support Programs</w:t>
      </w:r>
      <w:r w:rsidR="002F1647" w:rsidRPr="00AB1A93">
        <w:rPr>
          <w:color w:val="262626" w:themeColor="text1" w:themeTint="D9"/>
        </w:rPr>
        <w:t xml:space="preserve">, Mail Cluster 4.8 – Level 1, Block B, Emergency Services Complex, Kedron, or email </w:t>
      </w:r>
      <w:hyperlink r:id="rId10" w:history="1">
        <w:r w:rsidR="006E116A" w:rsidRPr="00DF538E">
          <w:rPr>
            <w:rStyle w:val="Hyperlink"/>
          </w:rPr>
          <w:t>FESSN@qfes.qld.gov.au</w:t>
        </w:r>
      </w:hyperlink>
      <w:r w:rsidR="006E116A" w:rsidRPr="00AB1A93">
        <w:rPr>
          <w:color w:val="262626" w:themeColor="text1" w:themeTint="D9"/>
        </w:rPr>
        <w:t xml:space="preserve"> </w:t>
      </w:r>
    </w:p>
    <w:p w14:paraId="5EE1342B" w14:textId="6F818456" w:rsidR="00EC7A75" w:rsidRPr="00DF538E" w:rsidRDefault="00EC7A75" w:rsidP="00F546EE">
      <w:pPr>
        <w:pStyle w:val="ListParagraph"/>
        <w:numPr>
          <w:ilvl w:val="0"/>
          <w:numId w:val="4"/>
        </w:numPr>
        <w:jc w:val="both"/>
        <w:rPr>
          <w:color w:val="262626" w:themeColor="text1" w:themeTint="D9"/>
        </w:rPr>
      </w:pPr>
      <w:r w:rsidRPr="00DF538E">
        <w:rPr>
          <w:color w:val="262626" w:themeColor="text1" w:themeTint="D9"/>
        </w:rPr>
        <w:t>The HRR Team conduct various credential checks and submit integrity checks to the Workforce Liaison Unit.  Any adverse integrity checks are sent directly to the Chair, HRR Advisory Panel for consideration.</w:t>
      </w:r>
    </w:p>
    <w:p w14:paraId="6BB6E6CB" w14:textId="09ADAFB8" w:rsidR="003B46B3" w:rsidRPr="00DF538E" w:rsidRDefault="00EC7A75" w:rsidP="00C7161F">
      <w:pPr>
        <w:pStyle w:val="ListParagraph"/>
        <w:numPr>
          <w:ilvl w:val="0"/>
          <w:numId w:val="4"/>
        </w:numPr>
        <w:jc w:val="both"/>
        <w:rPr>
          <w:color w:val="262626" w:themeColor="text1" w:themeTint="D9"/>
        </w:rPr>
      </w:pPr>
      <w:r w:rsidRPr="00DF538E">
        <w:rPr>
          <w:color w:val="262626" w:themeColor="text1" w:themeTint="D9"/>
        </w:rPr>
        <w:t xml:space="preserve">Once the Commissioner has approved, the </w:t>
      </w:r>
      <w:r w:rsidR="00F546EE" w:rsidRPr="00DF538E">
        <w:rPr>
          <w:color w:val="262626" w:themeColor="text1" w:themeTint="D9"/>
        </w:rPr>
        <w:t>FESSN</w:t>
      </w:r>
      <w:r w:rsidRPr="00DF538E">
        <w:rPr>
          <w:color w:val="262626" w:themeColor="text1" w:themeTint="D9"/>
        </w:rPr>
        <w:t xml:space="preserve"> Team will </w:t>
      </w:r>
      <w:r w:rsidR="0036393C" w:rsidRPr="00DF538E">
        <w:rPr>
          <w:color w:val="262626" w:themeColor="text1" w:themeTint="D9"/>
        </w:rPr>
        <w:t>finalise the nomination.</w:t>
      </w:r>
    </w:p>
    <w:sectPr w:rsidR="003B46B3" w:rsidRPr="00DF538E" w:rsidSect="00180956">
      <w:headerReference w:type="default" r:id="rId11"/>
      <w:footerReference w:type="default" r:id="rId12"/>
      <w:pgSz w:w="11906" w:h="16838"/>
      <w:pgMar w:top="2269" w:right="991" w:bottom="1418" w:left="993"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ABA2" w14:textId="77777777" w:rsidR="00476CC2" w:rsidRDefault="00476CC2" w:rsidP="0045306F">
      <w:pPr>
        <w:spacing w:after="0" w:line="240" w:lineRule="auto"/>
      </w:pPr>
      <w:r>
        <w:separator/>
      </w:r>
    </w:p>
  </w:endnote>
  <w:endnote w:type="continuationSeparator" w:id="0">
    <w:p w14:paraId="08A34553" w14:textId="77777777" w:rsidR="00476CC2" w:rsidRDefault="00476CC2" w:rsidP="0045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834461"/>
      <w:docPartObj>
        <w:docPartGallery w:val="Page Numbers (Bottom of Page)"/>
        <w:docPartUnique/>
      </w:docPartObj>
    </w:sdtPr>
    <w:sdtEndPr>
      <w:rPr>
        <w:b/>
        <w:bCs/>
        <w:noProof/>
      </w:rPr>
    </w:sdtEndPr>
    <w:sdtContent>
      <w:p w14:paraId="051D6102" w14:textId="4B058741" w:rsidR="0045306F" w:rsidRDefault="00AC6D3C" w:rsidP="0045306F">
        <w:pPr>
          <w:pStyle w:val="Footer"/>
          <w:jc w:val="center"/>
        </w:pPr>
        <w:r w:rsidRPr="0045306F">
          <w:rPr>
            <w:noProof/>
          </w:rPr>
          <w:drawing>
            <wp:anchor distT="0" distB="0" distL="114300" distR="114300" simplePos="0" relativeHeight="251662336" behindDoc="0" locked="0" layoutInCell="1" allowOverlap="1" wp14:anchorId="47D56FF0" wp14:editId="7A1C4569">
              <wp:simplePos x="0" y="0"/>
              <wp:positionH relativeFrom="column">
                <wp:posOffset>4973056</wp:posOffset>
              </wp:positionH>
              <wp:positionV relativeFrom="paragraph">
                <wp:posOffset>12065</wp:posOffset>
              </wp:positionV>
              <wp:extent cx="1314450" cy="781050"/>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81050"/>
                      </a:xfrm>
                      <a:prstGeom prst="rect">
                        <a:avLst/>
                      </a:prstGeom>
                      <a:noFill/>
                    </pic:spPr>
                  </pic:pic>
                </a:graphicData>
              </a:graphic>
              <wp14:sizeRelH relativeFrom="page">
                <wp14:pctWidth>0</wp14:pctWidth>
              </wp14:sizeRelH>
              <wp14:sizeRelV relativeFrom="page">
                <wp14:pctHeight>0</wp14:pctHeight>
              </wp14:sizeRelV>
            </wp:anchor>
          </w:drawing>
        </w:r>
        <w:r w:rsidRPr="0045306F">
          <w:rPr>
            <w:noProof/>
          </w:rPr>
          <w:drawing>
            <wp:anchor distT="0" distB="0" distL="114300" distR="114300" simplePos="0" relativeHeight="251661312" behindDoc="0" locked="0" layoutInCell="1" allowOverlap="1" wp14:anchorId="534F4D01" wp14:editId="4503189C">
              <wp:simplePos x="0" y="0"/>
              <wp:positionH relativeFrom="column">
                <wp:posOffset>-274584</wp:posOffset>
              </wp:positionH>
              <wp:positionV relativeFrom="paragraph">
                <wp:posOffset>217805</wp:posOffset>
              </wp:positionV>
              <wp:extent cx="2590165" cy="666750"/>
              <wp:effectExtent l="0" t="0" r="635"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165" cy="666750"/>
                      </a:xfrm>
                      <a:prstGeom prst="rect">
                        <a:avLst/>
                      </a:prstGeom>
                      <a:noFill/>
                    </pic:spPr>
                  </pic:pic>
                </a:graphicData>
              </a:graphic>
              <wp14:sizeRelH relativeFrom="page">
                <wp14:pctWidth>0</wp14:pctWidth>
              </wp14:sizeRelH>
              <wp14:sizeRelV relativeFrom="page">
                <wp14:pctHeight>0</wp14:pctHeight>
              </wp14:sizeRelV>
            </wp:anchor>
          </w:drawing>
        </w:r>
      </w:p>
      <w:p w14:paraId="286E8E07" w14:textId="05D3652F" w:rsidR="0045306F" w:rsidRDefault="0045306F" w:rsidP="0045306F">
        <w:pPr>
          <w:pStyle w:val="Footer"/>
          <w:jc w:val="center"/>
        </w:pPr>
      </w:p>
      <w:p w14:paraId="1C8BF55E" w14:textId="332327F5" w:rsidR="0045306F" w:rsidRDefault="0045306F" w:rsidP="0045306F">
        <w:pPr>
          <w:pStyle w:val="Footer"/>
          <w:jc w:val="center"/>
        </w:pPr>
        <w:r w:rsidRPr="0045306F">
          <w:rPr>
            <w:color w:val="808080" w:themeColor="background1" w:themeShade="80"/>
          </w:rPr>
          <w:t>P</w:t>
        </w:r>
        <w:r>
          <w:rPr>
            <w:color w:val="808080" w:themeColor="background1" w:themeShade="80"/>
          </w:rPr>
          <w:t xml:space="preserve"> </w:t>
        </w:r>
        <w:r w:rsidRPr="0045306F">
          <w:rPr>
            <w:color w:val="808080" w:themeColor="background1" w:themeShade="80"/>
          </w:rPr>
          <w:t>a</w:t>
        </w:r>
        <w:r>
          <w:rPr>
            <w:color w:val="808080" w:themeColor="background1" w:themeShade="80"/>
          </w:rPr>
          <w:t xml:space="preserve"> </w:t>
        </w:r>
        <w:r w:rsidRPr="0045306F">
          <w:rPr>
            <w:color w:val="808080" w:themeColor="background1" w:themeShade="80"/>
          </w:rPr>
          <w:t>g</w:t>
        </w:r>
        <w:r>
          <w:rPr>
            <w:color w:val="808080" w:themeColor="background1" w:themeShade="80"/>
          </w:rPr>
          <w:t xml:space="preserve"> </w:t>
        </w:r>
        <w:r w:rsidRPr="0045306F">
          <w:rPr>
            <w:color w:val="808080" w:themeColor="background1" w:themeShade="80"/>
          </w:rPr>
          <w:t>e</w:t>
        </w:r>
        <w:r>
          <w:t xml:space="preserve"> | </w:t>
        </w:r>
        <w:r>
          <w:fldChar w:fldCharType="begin"/>
        </w:r>
        <w:r>
          <w:instrText xml:space="preserve"> PAGE   \* MERGEFORMAT </w:instrText>
        </w:r>
        <w:r>
          <w:fldChar w:fldCharType="separate"/>
        </w:r>
        <w:r>
          <w:rPr>
            <w:noProof/>
          </w:rPr>
          <w:t>2</w:t>
        </w:r>
        <w:r>
          <w:rPr>
            <w:noProof/>
          </w:rPr>
          <w:fldChar w:fldCharType="end"/>
        </w:r>
      </w:p>
    </w:sdtContent>
  </w:sdt>
  <w:p w14:paraId="1CBD2503" w14:textId="30EA8C6F" w:rsidR="0045306F" w:rsidRDefault="0045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96E6" w14:textId="77777777" w:rsidR="00476CC2" w:rsidRDefault="00476CC2" w:rsidP="0045306F">
      <w:pPr>
        <w:spacing w:after="0" w:line="240" w:lineRule="auto"/>
      </w:pPr>
      <w:r>
        <w:separator/>
      </w:r>
    </w:p>
  </w:footnote>
  <w:footnote w:type="continuationSeparator" w:id="0">
    <w:p w14:paraId="2B73D356" w14:textId="77777777" w:rsidR="00476CC2" w:rsidRDefault="00476CC2" w:rsidP="0045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1BCF" w14:textId="1A08DA03" w:rsidR="0045306F" w:rsidRDefault="0045306F">
    <w:pPr>
      <w:pStyle w:val="Header"/>
    </w:pPr>
    <w:r>
      <w:rPr>
        <w:noProof/>
      </w:rPr>
      <mc:AlternateContent>
        <mc:Choice Requires="wps">
          <w:drawing>
            <wp:anchor distT="0" distB="0" distL="114300" distR="114300" simplePos="0" relativeHeight="251659264" behindDoc="0" locked="0" layoutInCell="1" allowOverlap="1" wp14:anchorId="60A052DF" wp14:editId="44DB44BF">
              <wp:simplePos x="0" y="0"/>
              <wp:positionH relativeFrom="page">
                <wp:posOffset>9525</wp:posOffset>
              </wp:positionH>
              <wp:positionV relativeFrom="paragraph">
                <wp:posOffset>-439156</wp:posOffset>
              </wp:positionV>
              <wp:extent cx="7534275" cy="1209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209675"/>
                      </a:xfrm>
                      <a:prstGeom prst="rect">
                        <a:avLst/>
                      </a:prstGeom>
                      <a:solidFill>
                        <a:srgbClr val="14305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E8AEC4" w14:textId="08A29663" w:rsidR="0045306F" w:rsidRPr="0045306F" w:rsidRDefault="0045306F" w:rsidP="0045306F">
                          <w:pPr>
                            <w:pStyle w:val="Title"/>
                            <w:jc w:val="center"/>
                            <w:rPr>
                              <w:color w:val="FFFFFF" w:themeColor="background1"/>
                            </w:rPr>
                          </w:pPr>
                          <w:r>
                            <w:rPr>
                              <w:color w:val="FFFFFF" w:themeColor="background1"/>
                            </w:rPr>
                            <w:t>QFES Honours, Reward and 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052DF" id="Rectangle 1" o:spid="_x0000_s1026" style="position:absolute;margin-left:.75pt;margin-top:-34.6pt;width:593.25pt;height:9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" fillcolor="#143054" strokecolor="#1f3763 [1604]" strokeweight="1pt">
              <v:textbox>
                <w:txbxContent>
                  <w:p w14:paraId="6EE8AEC4" w14:textId="08A29663" w:rsidR="0045306F" w:rsidRPr="0045306F" w:rsidRDefault="0045306F" w:rsidP="0045306F">
                    <w:pPr>
                      <w:pStyle w:val="Title"/>
                      <w:jc w:val="center"/>
                      <w:rPr>
                        <w:color w:val="FFFFFF" w:themeColor="background1"/>
                      </w:rPr>
                    </w:pPr>
                    <w:r>
                      <w:rPr>
                        <w:color w:val="FFFFFF" w:themeColor="background1"/>
                      </w:rPr>
                      <w:t>QFES Honours, Reward and Recognition</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3625"/>
    <w:multiLevelType w:val="hybridMultilevel"/>
    <w:tmpl w:val="B26A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A25B66"/>
    <w:multiLevelType w:val="hybridMultilevel"/>
    <w:tmpl w:val="648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4D7E05"/>
    <w:multiLevelType w:val="hybridMultilevel"/>
    <w:tmpl w:val="B270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FB7022"/>
    <w:multiLevelType w:val="hybridMultilevel"/>
    <w:tmpl w:val="114E5B2C"/>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F3F33"/>
    <w:multiLevelType w:val="hybridMultilevel"/>
    <w:tmpl w:val="1E8C40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3AB748D7"/>
    <w:multiLevelType w:val="hybridMultilevel"/>
    <w:tmpl w:val="2E2EE9E0"/>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354BA7"/>
    <w:multiLevelType w:val="hybridMultilevel"/>
    <w:tmpl w:val="12BAA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C074D3"/>
    <w:multiLevelType w:val="hybridMultilevel"/>
    <w:tmpl w:val="0E5AE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DC2B5B"/>
    <w:multiLevelType w:val="hybridMultilevel"/>
    <w:tmpl w:val="ECBA35FE"/>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F15FEB"/>
    <w:multiLevelType w:val="hybridMultilevel"/>
    <w:tmpl w:val="2C6800BE"/>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0E2055"/>
    <w:multiLevelType w:val="hybridMultilevel"/>
    <w:tmpl w:val="DAB61920"/>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A45DCB"/>
    <w:multiLevelType w:val="hybridMultilevel"/>
    <w:tmpl w:val="1E76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882DF8"/>
    <w:multiLevelType w:val="hybridMultilevel"/>
    <w:tmpl w:val="A016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6"/>
  </w:num>
  <w:num w:numId="5">
    <w:abstractNumId w:val="0"/>
  </w:num>
  <w:num w:numId="6">
    <w:abstractNumId w:val="2"/>
  </w:num>
  <w:num w:numId="7">
    <w:abstractNumId w:val="9"/>
  </w:num>
  <w:num w:numId="8">
    <w:abstractNumId w:val="10"/>
  </w:num>
  <w:num w:numId="9">
    <w:abstractNumId w:val="5"/>
  </w:num>
  <w:num w:numId="10">
    <w:abstractNumId w:val="8"/>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h1+JLkgCUhH8M8RrBfvaJcNs3LBpfXFCOmYwuIQXwDE6JjQ0VKEO5acH1V85ExG7jjDsMSrpVCxuz5S75s+suA==" w:salt="ixfZqwmNgfdYkK58hMpI9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6F"/>
    <w:rsid w:val="00005EFA"/>
    <w:rsid w:val="00010DD6"/>
    <w:rsid w:val="0001463C"/>
    <w:rsid w:val="00016489"/>
    <w:rsid w:val="0003205C"/>
    <w:rsid w:val="000329CA"/>
    <w:rsid w:val="0003395F"/>
    <w:rsid w:val="00036582"/>
    <w:rsid w:val="00036724"/>
    <w:rsid w:val="00047B72"/>
    <w:rsid w:val="00062629"/>
    <w:rsid w:val="0007149C"/>
    <w:rsid w:val="000741B1"/>
    <w:rsid w:val="00077412"/>
    <w:rsid w:val="0008438C"/>
    <w:rsid w:val="000B4A52"/>
    <w:rsid w:val="000C36FC"/>
    <w:rsid w:val="0011072C"/>
    <w:rsid w:val="00112A4A"/>
    <w:rsid w:val="0011349B"/>
    <w:rsid w:val="0011421E"/>
    <w:rsid w:val="00121B54"/>
    <w:rsid w:val="001410F5"/>
    <w:rsid w:val="00163BE9"/>
    <w:rsid w:val="00180956"/>
    <w:rsid w:val="00193363"/>
    <w:rsid w:val="001A13EA"/>
    <w:rsid w:val="001A3116"/>
    <w:rsid w:val="001A3947"/>
    <w:rsid w:val="001A5816"/>
    <w:rsid w:val="001A7187"/>
    <w:rsid w:val="001D5012"/>
    <w:rsid w:val="001D55A1"/>
    <w:rsid w:val="001D7F31"/>
    <w:rsid w:val="001E4120"/>
    <w:rsid w:val="001F3598"/>
    <w:rsid w:val="001F536A"/>
    <w:rsid w:val="00225998"/>
    <w:rsid w:val="00232E50"/>
    <w:rsid w:val="002431FA"/>
    <w:rsid w:val="00247C61"/>
    <w:rsid w:val="00260C76"/>
    <w:rsid w:val="0028550B"/>
    <w:rsid w:val="00297E05"/>
    <w:rsid w:val="002C0D4D"/>
    <w:rsid w:val="002D11C7"/>
    <w:rsid w:val="002E2717"/>
    <w:rsid w:val="002E526B"/>
    <w:rsid w:val="002E6323"/>
    <w:rsid w:val="002F1647"/>
    <w:rsid w:val="002F403C"/>
    <w:rsid w:val="002F5855"/>
    <w:rsid w:val="00327E86"/>
    <w:rsid w:val="00337457"/>
    <w:rsid w:val="00340870"/>
    <w:rsid w:val="00345F4C"/>
    <w:rsid w:val="0036393C"/>
    <w:rsid w:val="00370F06"/>
    <w:rsid w:val="003767D8"/>
    <w:rsid w:val="003A05D4"/>
    <w:rsid w:val="003A0D14"/>
    <w:rsid w:val="003A4610"/>
    <w:rsid w:val="003B46B3"/>
    <w:rsid w:val="003C249F"/>
    <w:rsid w:val="003C617D"/>
    <w:rsid w:val="003D13D1"/>
    <w:rsid w:val="003E794E"/>
    <w:rsid w:val="004133E4"/>
    <w:rsid w:val="00423E5C"/>
    <w:rsid w:val="00432558"/>
    <w:rsid w:val="00443A71"/>
    <w:rsid w:val="00450903"/>
    <w:rsid w:val="004527A1"/>
    <w:rsid w:val="0045306F"/>
    <w:rsid w:val="004572F9"/>
    <w:rsid w:val="00476CC2"/>
    <w:rsid w:val="0049618E"/>
    <w:rsid w:val="004B5B73"/>
    <w:rsid w:val="004E06B6"/>
    <w:rsid w:val="004F0215"/>
    <w:rsid w:val="005028B5"/>
    <w:rsid w:val="0051480C"/>
    <w:rsid w:val="00520E4F"/>
    <w:rsid w:val="00522A7F"/>
    <w:rsid w:val="00531465"/>
    <w:rsid w:val="00562416"/>
    <w:rsid w:val="005679F7"/>
    <w:rsid w:val="0057043F"/>
    <w:rsid w:val="00581816"/>
    <w:rsid w:val="00597F55"/>
    <w:rsid w:val="005A327A"/>
    <w:rsid w:val="005A6901"/>
    <w:rsid w:val="005D0574"/>
    <w:rsid w:val="005E0DCA"/>
    <w:rsid w:val="005E0F7C"/>
    <w:rsid w:val="00602FCF"/>
    <w:rsid w:val="0061370F"/>
    <w:rsid w:val="00635A52"/>
    <w:rsid w:val="00646D00"/>
    <w:rsid w:val="00657E89"/>
    <w:rsid w:val="00661C57"/>
    <w:rsid w:val="00666110"/>
    <w:rsid w:val="006B0585"/>
    <w:rsid w:val="006D4C31"/>
    <w:rsid w:val="006D5A95"/>
    <w:rsid w:val="006E049F"/>
    <w:rsid w:val="006E116A"/>
    <w:rsid w:val="00710E41"/>
    <w:rsid w:val="00724B6D"/>
    <w:rsid w:val="0073276D"/>
    <w:rsid w:val="0073428E"/>
    <w:rsid w:val="00736744"/>
    <w:rsid w:val="00754E73"/>
    <w:rsid w:val="00756F56"/>
    <w:rsid w:val="00771DD5"/>
    <w:rsid w:val="007930B9"/>
    <w:rsid w:val="007A1EFB"/>
    <w:rsid w:val="007C2562"/>
    <w:rsid w:val="007C3CB2"/>
    <w:rsid w:val="007D7A7A"/>
    <w:rsid w:val="007F192B"/>
    <w:rsid w:val="00810186"/>
    <w:rsid w:val="00816FEC"/>
    <w:rsid w:val="0082129E"/>
    <w:rsid w:val="00824F93"/>
    <w:rsid w:val="00827B4B"/>
    <w:rsid w:val="0083284D"/>
    <w:rsid w:val="008620FE"/>
    <w:rsid w:val="008A029F"/>
    <w:rsid w:val="008A6879"/>
    <w:rsid w:val="008B2E23"/>
    <w:rsid w:val="008E3806"/>
    <w:rsid w:val="008F2AAB"/>
    <w:rsid w:val="00912764"/>
    <w:rsid w:val="00915458"/>
    <w:rsid w:val="00921FDA"/>
    <w:rsid w:val="0094078E"/>
    <w:rsid w:val="0095017D"/>
    <w:rsid w:val="009518CF"/>
    <w:rsid w:val="0099263C"/>
    <w:rsid w:val="009B6274"/>
    <w:rsid w:val="009B7315"/>
    <w:rsid w:val="009C36DB"/>
    <w:rsid w:val="009F2FCB"/>
    <w:rsid w:val="00A001D2"/>
    <w:rsid w:val="00A37C7C"/>
    <w:rsid w:val="00A428C0"/>
    <w:rsid w:val="00A47580"/>
    <w:rsid w:val="00A75212"/>
    <w:rsid w:val="00A7631C"/>
    <w:rsid w:val="00A85D10"/>
    <w:rsid w:val="00A96EB2"/>
    <w:rsid w:val="00AA6916"/>
    <w:rsid w:val="00AA69E9"/>
    <w:rsid w:val="00AB1A93"/>
    <w:rsid w:val="00AC0841"/>
    <w:rsid w:val="00AC1B38"/>
    <w:rsid w:val="00AC5AFF"/>
    <w:rsid w:val="00AC6D3C"/>
    <w:rsid w:val="00AD61ED"/>
    <w:rsid w:val="00AE09C9"/>
    <w:rsid w:val="00B0332A"/>
    <w:rsid w:val="00B05974"/>
    <w:rsid w:val="00B2764C"/>
    <w:rsid w:val="00B458EE"/>
    <w:rsid w:val="00B45D7F"/>
    <w:rsid w:val="00B9003F"/>
    <w:rsid w:val="00B9325D"/>
    <w:rsid w:val="00BA60B1"/>
    <w:rsid w:val="00BA740E"/>
    <w:rsid w:val="00BC1221"/>
    <w:rsid w:val="00BC417C"/>
    <w:rsid w:val="00BE1F8C"/>
    <w:rsid w:val="00BE7802"/>
    <w:rsid w:val="00C13FCF"/>
    <w:rsid w:val="00C2525D"/>
    <w:rsid w:val="00C3377C"/>
    <w:rsid w:val="00C37EAF"/>
    <w:rsid w:val="00C4555A"/>
    <w:rsid w:val="00C50BB5"/>
    <w:rsid w:val="00C55270"/>
    <w:rsid w:val="00C62C94"/>
    <w:rsid w:val="00C70B31"/>
    <w:rsid w:val="00C711B1"/>
    <w:rsid w:val="00C7161F"/>
    <w:rsid w:val="00C81F03"/>
    <w:rsid w:val="00C94019"/>
    <w:rsid w:val="00CF4D98"/>
    <w:rsid w:val="00CF7F29"/>
    <w:rsid w:val="00D04F3E"/>
    <w:rsid w:val="00D27AD3"/>
    <w:rsid w:val="00D44F34"/>
    <w:rsid w:val="00D56DF3"/>
    <w:rsid w:val="00D70473"/>
    <w:rsid w:val="00D72FAE"/>
    <w:rsid w:val="00D84A20"/>
    <w:rsid w:val="00DA3FD4"/>
    <w:rsid w:val="00DB548F"/>
    <w:rsid w:val="00DE4F47"/>
    <w:rsid w:val="00DF538E"/>
    <w:rsid w:val="00E0469C"/>
    <w:rsid w:val="00E30022"/>
    <w:rsid w:val="00E313FC"/>
    <w:rsid w:val="00E32C39"/>
    <w:rsid w:val="00E55030"/>
    <w:rsid w:val="00E61A3E"/>
    <w:rsid w:val="00E644B7"/>
    <w:rsid w:val="00E75821"/>
    <w:rsid w:val="00E800F2"/>
    <w:rsid w:val="00E93034"/>
    <w:rsid w:val="00EA743C"/>
    <w:rsid w:val="00EB3D05"/>
    <w:rsid w:val="00EC7A75"/>
    <w:rsid w:val="00ED09EB"/>
    <w:rsid w:val="00EE08A6"/>
    <w:rsid w:val="00EE203A"/>
    <w:rsid w:val="00EF0E2F"/>
    <w:rsid w:val="00F276EA"/>
    <w:rsid w:val="00F30008"/>
    <w:rsid w:val="00F304CB"/>
    <w:rsid w:val="00F546EE"/>
    <w:rsid w:val="00F82B19"/>
    <w:rsid w:val="00FA7E5A"/>
    <w:rsid w:val="00FD2DF3"/>
    <w:rsid w:val="00FD439B"/>
    <w:rsid w:val="00FE30FA"/>
    <w:rsid w:val="00FF2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1147"/>
  <w15:chartTrackingRefBased/>
  <w15:docId w15:val="{3C4AE8CA-C0AD-4465-8664-19EA575A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06F"/>
    <w:rPr>
      <w:rFonts w:ascii="Segoe UI" w:hAnsi="Segoe UI" w:cs="Segoe UI"/>
      <w:sz w:val="18"/>
      <w:szCs w:val="18"/>
    </w:rPr>
  </w:style>
  <w:style w:type="paragraph" w:styleId="Header">
    <w:name w:val="header"/>
    <w:basedOn w:val="Normal"/>
    <w:link w:val="HeaderChar"/>
    <w:uiPriority w:val="99"/>
    <w:unhideWhenUsed/>
    <w:rsid w:val="0045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06F"/>
  </w:style>
  <w:style w:type="paragraph" w:styleId="Footer">
    <w:name w:val="footer"/>
    <w:basedOn w:val="Normal"/>
    <w:link w:val="FooterChar"/>
    <w:uiPriority w:val="99"/>
    <w:unhideWhenUsed/>
    <w:rsid w:val="0045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06F"/>
  </w:style>
  <w:style w:type="paragraph" w:styleId="Title">
    <w:name w:val="Title"/>
    <w:basedOn w:val="Normal"/>
    <w:next w:val="Normal"/>
    <w:link w:val="TitleChar"/>
    <w:uiPriority w:val="10"/>
    <w:qFormat/>
    <w:rsid w:val="00453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06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F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0215"/>
    <w:rPr>
      <w:color w:val="808080"/>
    </w:rPr>
  </w:style>
  <w:style w:type="character" w:styleId="CommentReference">
    <w:name w:val="annotation reference"/>
    <w:rsid w:val="0011421E"/>
    <w:rPr>
      <w:sz w:val="16"/>
      <w:szCs w:val="16"/>
    </w:rPr>
  </w:style>
  <w:style w:type="paragraph" w:styleId="CommentText">
    <w:name w:val="annotation text"/>
    <w:basedOn w:val="Normal"/>
    <w:link w:val="CommentTextChar"/>
    <w:rsid w:val="0011421E"/>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11421E"/>
    <w:rPr>
      <w:rFonts w:ascii="Times New Roman" w:eastAsia="Times New Roman" w:hAnsi="Times New Roman" w:cs="Times New Roman"/>
      <w:sz w:val="20"/>
      <w:szCs w:val="20"/>
      <w:lang w:eastAsia="en-AU"/>
    </w:rPr>
  </w:style>
  <w:style w:type="character" w:customStyle="1" w:styleId="SallyStyle1">
    <w:name w:val="Sally Style1"/>
    <w:basedOn w:val="DefaultParagraphFont"/>
    <w:uiPriority w:val="1"/>
    <w:qFormat/>
    <w:rsid w:val="0008438C"/>
    <w:rPr>
      <w:rFonts w:asciiTheme="majorHAnsi" w:hAnsiTheme="majorHAnsi"/>
      <w:color w:val="808080" w:themeColor="background1" w:themeShade="80"/>
      <w:sz w:val="16"/>
    </w:rPr>
  </w:style>
  <w:style w:type="paragraph" w:styleId="ListParagraph">
    <w:name w:val="List Paragraph"/>
    <w:basedOn w:val="Normal"/>
    <w:uiPriority w:val="34"/>
    <w:qFormat/>
    <w:rsid w:val="00EC7A75"/>
    <w:pPr>
      <w:ind w:left="720"/>
      <w:contextualSpacing/>
    </w:pPr>
  </w:style>
  <w:style w:type="character" w:styleId="Hyperlink">
    <w:name w:val="Hyperlink"/>
    <w:basedOn w:val="DefaultParagraphFont"/>
    <w:uiPriority w:val="99"/>
    <w:unhideWhenUsed/>
    <w:rsid w:val="006E116A"/>
    <w:rPr>
      <w:color w:val="0563C1" w:themeColor="hyperlink"/>
      <w:u w:val="single"/>
    </w:rPr>
  </w:style>
  <w:style w:type="character" w:styleId="UnresolvedMention">
    <w:name w:val="Unresolved Mention"/>
    <w:basedOn w:val="DefaultParagraphFont"/>
    <w:uiPriority w:val="99"/>
    <w:semiHidden/>
    <w:unhideWhenUsed/>
    <w:rsid w:val="006E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ESSN@qfes.qld.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192738C56472478B0DBBD4B8C182A6" ma:contentTypeVersion="17" ma:contentTypeDescription="Create a new document." ma:contentTypeScope="" ma:versionID="e4de64ab68397da09af5a924468a5485">
  <xsd:schema xmlns:xsd="http://www.w3.org/2001/XMLSchema" xmlns:xs="http://www.w3.org/2001/XMLSchema" xmlns:p="http://schemas.microsoft.com/office/2006/metadata/properties" xmlns:ns1="http://schemas.microsoft.com/sharepoint/v3" xmlns:ns2="0135ddd4-d670-4d8c-8635-e14e8db60172" targetNamespace="http://schemas.microsoft.com/office/2006/metadata/properties" ma:root="true" ma:fieldsID="8a59567a5653dacd5aa2420e48b123b0" ns1:_="" ns2:_="">
    <xsd:import namespace="http://schemas.microsoft.com/sharepoint/v3"/>
    <xsd:import namespace="0135ddd4-d670-4d8c-8635-e14e8db6017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5ddd4-d670-4d8c-8635-e14e8db601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62265-EC34-423B-A76D-ADD985595BA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62BA90-BE87-421F-95E3-F397EF43DC9C}">
  <ds:schemaRefs>
    <ds:schemaRef ds:uri="http://schemas.microsoft.com/sharepoint/v3/contenttype/forms"/>
  </ds:schemaRefs>
</ds:datastoreItem>
</file>

<file path=customXml/itemProps3.xml><?xml version="1.0" encoding="utf-8"?>
<ds:datastoreItem xmlns:ds="http://schemas.openxmlformats.org/officeDocument/2006/customXml" ds:itemID="{C2CEA595-AC15-468A-B803-21A3AF5E2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5ddd4-d670-4d8c-8635-e14e8db6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Olga Wilson Peer Support Officer Award Nomination Form</dc:title>
  <dc:subject/>
  <dc:creator>Sally Dobromilsky</dc:creator>
  <cp:keywords>Olga Wilson Peer Support Officer Award Nomination Form</cp:keywords>
  <dc:description>Olga Wilson Peer Support Officer Award Nomination Form</dc:description>
  <cp:lastModifiedBy>Angelia Ingram</cp:lastModifiedBy>
  <cp:revision>2</cp:revision>
  <cp:lastPrinted>2021-09-01T04:26:00Z</cp:lastPrinted>
  <dcterms:created xsi:type="dcterms:W3CDTF">2022-12-15T04:56:00Z</dcterms:created>
  <dcterms:modified xsi:type="dcterms:W3CDTF">2022-12-15T04:56:00Z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0x01010045192738C56472478B0DBBD4B8C182A6</vt:lpwstr>
  </property>
</Properties>
</file>